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4F5C" w14:textId="28DCD3FD" w:rsidR="006151DB" w:rsidRPr="006151DB" w:rsidRDefault="00A62D51" w:rsidP="006151DB">
      <w:pPr>
        <w:rPr>
          <w:sz w:val="18"/>
          <w:szCs w:val="18"/>
        </w:rPr>
      </w:pPr>
      <w:r>
        <w:rPr>
          <w:b/>
          <w:bCs/>
          <w:sz w:val="18"/>
          <w:szCs w:val="18"/>
        </w:rPr>
        <w:t>Application</w:t>
      </w:r>
      <w:r w:rsidR="00762C59">
        <w:rPr>
          <w:b/>
          <w:bCs/>
          <w:sz w:val="18"/>
          <w:szCs w:val="18"/>
        </w:rPr>
        <w:t xml:space="preserve"> </w:t>
      </w:r>
      <w:r w:rsidR="00F310C9">
        <w:rPr>
          <w:b/>
          <w:bCs/>
          <w:sz w:val="18"/>
          <w:szCs w:val="18"/>
        </w:rPr>
        <w:t xml:space="preserve">&amp; Infrastructure </w:t>
      </w:r>
      <w:r w:rsidR="006151DB" w:rsidRPr="006151DB">
        <w:rPr>
          <w:b/>
          <w:bCs/>
          <w:sz w:val="18"/>
          <w:szCs w:val="18"/>
        </w:rPr>
        <w:t>Support Specialist</w:t>
      </w:r>
      <w:r w:rsidR="006151DB" w:rsidRPr="00825282">
        <w:rPr>
          <w:sz w:val="18"/>
          <w:szCs w:val="18"/>
        </w:rPr>
        <w:t xml:space="preserve"> </w:t>
      </w:r>
      <w:r w:rsidR="00FB1991">
        <w:rPr>
          <w:sz w:val="18"/>
          <w:szCs w:val="18"/>
        </w:rPr>
        <w:pict w14:anchorId="7DFA978E">
          <v:rect id="_x0000_i1025" style="width:0;height:1.5pt" o:hralign="center" o:hrstd="t" o:hr="t" fillcolor="#a0a0a0" stroked="f"/>
        </w:pict>
      </w:r>
    </w:p>
    <w:p w14:paraId="6D7626BE" w14:textId="6D5B0966" w:rsidR="00B17BDF" w:rsidRPr="006151DB" w:rsidRDefault="006151DB" w:rsidP="006151DB">
      <w:pPr>
        <w:rPr>
          <w:sz w:val="18"/>
          <w:szCs w:val="18"/>
        </w:rPr>
      </w:pPr>
      <w:r w:rsidRPr="006151DB">
        <w:rPr>
          <w:rFonts w:ascii="Segoe UI Emoji" w:hAnsi="Segoe UI Emoji" w:cs="Segoe UI Emoji"/>
          <w:sz w:val="18"/>
          <w:szCs w:val="18"/>
        </w:rPr>
        <w:t>📍</w:t>
      </w:r>
      <w:r w:rsidRPr="006151DB">
        <w:rPr>
          <w:sz w:val="18"/>
          <w:szCs w:val="18"/>
        </w:rPr>
        <w:t xml:space="preserve"> </w:t>
      </w:r>
      <w:r w:rsidRPr="006151DB">
        <w:rPr>
          <w:b/>
          <w:bCs/>
          <w:sz w:val="18"/>
          <w:szCs w:val="18"/>
        </w:rPr>
        <w:t>Location:</w:t>
      </w:r>
      <w:r w:rsidRPr="006151DB">
        <w:rPr>
          <w:sz w:val="18"/>
          <w:szCs w:val="18"/>
        </w:rPr>
        <w:t xml:space="preserve"> </w:t>
      </w:r>
      <w:r w:rsidR="00652CB6">
        <w:rPr>
          <w:sz w:val="18"/>
          <w:szCs w:val="18"/>
        </w:rPr>
        <w:t xml:space="preserve">Dublin - </w:t>
      </w:r>
      <w:r w:rsidRPr="006151DB">
        <w:rPr>
          <w:sz w:val="18"/>
          <w:szCs w:val="18"/>
        </w:rPr>
        <w:t>Ireland</w:t>
      </w:r>
      <w:r w:rsidRPr="006151DB">
        <w:rPr>
          <w:sz w:val="18"/>
          <w:szCs w:val="18"/>
        </w:rPr>
        <w:br/>
      </w:r>
      <w:r w:rsidRPr="006151DB">
        <w:rPr>
          <w:rFonts w:ascii="Segoe UI Emoji" w:hAnsi="Segoe UI Emoji" w:cs="Segoe UI Emoji"/>
          <w:sz w:val="18"/>
          <w:szCs w:val="18"/>
        </w:rPr>
        <w:t>🕒</w:t>
      </w:r>
      <w:r w:rsidRPr="006151DB">
        <w:rPr>
          <w:sz w:val="18"/>
          <w:szCs w:val="18"/>
        </w:rPr>
        <w:t xml:space="preserve"> </w:t>
      </w:r>
      <w:r w:rsidRPr="006151DB">
        <w:rPr>
          <w:b/>
          <w:bCs/>
          <w:sz w:val="18"/>
          <w:szCs w:val="18"/>
        </w:rPr>
        <w:t>Full-Time | Hybrid | Travel Required</w:t>
      </w:r>
      <w:r w:rsidR="00B17BDF" w:rsidRPr="00825282">
        <w:rPr>
          <w:b/>
          <w:bCs/>
          <w:sz w:val="18"/>
          <w:szCs w:val="18"/>
        </w:rPr>
        <w:t xml:space="preserve"> – </w:t>
      </w:r>
      <w:r w:rsidR="00B17BDF" w:rsidRPr="00825282">
        <w:rPr>
          <w:sz w:val="18"/>
          <w:szCs w:val="18"/>
        </w:rPr>
        <w:t>Driving license required</w:t>
      </w:r>
      <w:r w:rsidRPr="006151DB">
        <w:rPr>
          <w:sz w:val="18"/>
          <w:szCs w:val="18"/>
        </w:rPr>
        <w:br/>
      </w:r>
      <w:r w:rsidRPr="006151DB">
        <w:rPr>
          <w:rFonts w:ascii="Segoe UI Emoji" w:hAnsi="Segoe UI Emoji" w:cs="Segoe UI Emoji"/>
          <w:sz w:val="18"/>
          <w:szCs w:val="18"/>
        </w:rPr>
        <w:t>📢</w:t>
      </w:r>
      <w:r w:rsidRPr="006151DB">
        <w:rPr>
          <w:sz w:val="18"/>
          <w:szCs w:val="18"/>
        </w:rPr>
        <w:t xml:space="preserve"> </w:t>
      </w:r>
      <w:r w:rsidRPr="006151DB">
        <w:rPr>
          <w:b/>
          <w:bCs/>
          <w:sz w:val="18"/>
          <w:szCs w:val="18"/>
        </w:rPr>
        <w:t>Reports to:</w:t>
      </w:r>
      <w:r w:rsidRPr="006151DB">
        <w:rPr>
          <w:sz w:val="18"/>
          <w:szCs w:val="18"/>
        </w:rPr>
        <w:t xml:space="preserve"> </w:t>
      </w:r>
      <w:r w:rsidR="003A6466" w:rsidRPr="003A6466">
        <w:rPr>
          <w:sz w:val="18"/>
          <w:szCs w:val="18"/>
        </w:rPr>
        <w:t>Application and Infrastructure Manager</w:t>
      </w:r>
    </w:p>
    <w:p w14:paraId="616A8A10" w14:textId="77777777" w:rsidR="006151DB" w:rsidRPr="006151DB" w:rsidRDefault="00FB1991" w:rsidP="006151DB">
      <w:pPr>
        <w:rPr>
          <w:sz w:val="18"/>
          <w:szCs w:val="18"/>
        </w:rPr>
      </w:pPr>
      <w:r>
        <w:rPr>
          <w:sz w:val="18"/>
          <w:szCs w:val="18"/>
        </w:rPr>
        <w:pict w14:anchorId="11952198">
          <v:rect id="_x0000_i1026" style="width:0;height:1.5pt" o:hralign="center" o:hrstd="t" o:hr="t" fillcolor="#a0a0a0" stroked="f"/>
        </w:pict>
      </w:r>
    </w:p>
    <w:p w14:paraId="4F3F7C7A" w14:textId="77777777" w:rsidR="006151DB" w:rsidRPr="006151DB" w:rsidRDefault="006151DB" w:rsidP="006151DB">
      <w:pPr>
        <w:rPr>
          <w:b/>
          <w:bCs/>
          <w:sz w:val="18"/>
          <w:szCs w:val="18"/>
        </w:rPr>
      </w:pPr>
      <w:r w:rsidRPr="006151DB">
        <w:rPr>
          <w:b/>
          <w:bCs/>
          <w:sz w:val="18"/>
          <w:szCs w:val="18"/>
        </w:rPr>
        <w:t>About the Role</w:t>
      </w:r>
    </w:p>
    <w:p w14:paraId="5197270A" w14:textId="68DBCE28" w:rsidR="006151DB" w:rsidRPr="006151DB" w:rsidRDefault="006151DB" w:rsidP="002A617E">
      <w:pPr>
        <w:widowControl w:val="0"/>
        <w:autoSpaceDE w:val="0"/>
        <w:autoSpaceDN w:val="0"/>
        <w:adjustRightInd w:val="0"/>
        <w:jc w:val="both"/>
        <w:rPr>
          <w:sz w:val="18"/>
          <w:szCs w:val="18"/>
        </w:rPr>
      </w:pPr>
      <w:r w:rsidRPr="006151DB">
        <w:rPr>
          <w:sz w:val="18"/>
          <w:szCs w:val="18"/>
        </w:rPr>
        <w:t>We’re looking for an</w:t>
      </w:r>
      <w:r w:rsidR="005258AC">
        <w:rPr>
          <w:sz w:val="18"/>
          <w:szCs w:val="18"/>
        </w:rPr>
        <w:t xml:space="preserve"> Application </w:t>
      </w:r>
      <w:r w:rsidRPr="006151DB">
        <w:rPr>
          <w:sz w:val="18"/>
          <w:szCs w:val="18"/>
        </w:rPr>
        <w:t>Support</w:t>
      </w:r>
      <w:r w:rsidR="00307CAD">
        <w:rPr>
          <w:sz w:val="18"/>
          <w:szCs w:val="18"/>
        </w:rPr>
        <w:t xml:space="preserve"> &amp; Infrastructure Support </w:t>
      </w:r>
      <w:r w:rsidRPr="006151DB">
        <w:rPr>
          <w:sz w:val="18"/>
          <w:szCs w:val="18"/>
        </w:rPr>
        <w:t>Specialist</w:t>
      </w:r>
      <w:r w:rsidR="00C040A9">
        <w:rPr>
          <w:sz w:val="18"/>
          <w:szCs w:val="18"/>
        </w:rPr>
        <w:t xml:space="preserve"> in </w:t>
      </w:r>
      <w:r w:rsidR="00652CB6">
        <w:rPr>
          <w:sz w:val="18"/>
          <w:szCs w:val="18"/>
        </w:rPr>
        <w:t>Dublin</w:t>
      </w:r>
      <w:r w:rsidR="00C040A9">
        <w:rPr>
          <w:sz w:val="18"/>
          <w:szCs w:val="18"/>
        </w:rPr>
        <w:t xml:space="preserve">, </w:t>
      </w:r>
      <w:r w:rsidR="00C040A9">
        <w:rPr>
          <w:color w:val="3D3D3D"/>
          <w:sz w:val="18"/>
          <w:szCs w:val="18"/>
        </w:rPr>
        <w:t>t</w:t>
      </w:r>
      <w:r w:rsidR="00E142D6">
        <w:rPr>
          <w:color w:val="3D3D3D"/>
          <w:sz w:val="18"/>
          <w:szCs w:val="18"/>
        </w:rPr>
        <w:t>he role</w:t>
      </w:r>
      <w:r w:rsidR="0004519B" w:rsidRPr="00DC10B8">
        <w:rPr>
          <w:color w:val="3D3D3D"/>
          <w:sz w:val="18"/>
          <w:szCs w:val="18"/>
        </w:rPr>
        <w:t xml:space="preserve"> will be responsible for ensuring C&amp;C Group has a robust and scalable IT Infrastructure that meets the needs of existing and future business, while maintaining standards </w:t>
      </w:r>
      <w:r w:rsidR="0004519B">
        <w:rPr>
          <w:color w:val="3D3D3D"/>
          <w:sz w:val="18"/>
          <w:szCs w:val="18"/>
        </w:rPr>
        <w:t>and best practices set by Group I.T</w:t>
      </w:r>
    </w:p>
    <w:p w14:paraId="2EC198DB" w14:textId="77777777" w:rsidR="006151DB" w:rsidRPr="006151DB" w:rsidRDefault="00FB1991" w:rsidP="006151DB">
      <w:pPr>
        <w:rPr>
          <w:sz w:val="18"/>
          <w:szCs w:val="18"/>
        </w:rPr>
      </w:pPr>
      <w:r>
        <w:rPr>
          <w:sz w:val="18"/>
          <w:szCs w:val="18"/>
        </w:rPr>
        <w:pict w14:anchorId="21367333">
          <v:rect id="_x0000_i1027" style="width:0;height:1.5pt" o:hralign="center" o:hrstd="t" o:hr="t" fillcolor="#a0a0a0" stroked="f"/>
        </w:pict>
      </w:r>
    </w:p>
    <w:p w14:paraId="5411C474" w14:textId="42B43E8D" w:rsidR="006151DB" w:rsidRPr="006151DB" w:rsidRDefault="00206794" w:rsidP="006151DB">
      <w:pPr>
        <w:rPr>
          <w:b/>
          <w:bCs/>
          <w:sz w:val="18"/>
          <w:szCs w:val="18"/>
        </w:rPr>
      </w:pPr>
      <w:r w:rsidRPr="00825282">
        <w:rPr>
          <w:b/>
          <w:bCs/>
          <w:sz w:val="18"/>
          <w:szCs w:val="18"/>
        </w:rPr>
        <w:t>Key outputs</w:t>
      </w:r>
    </w:p>
    <w:p w14:paraId="5F318D32" w14:textId="77D2D022" w:rsidR="00553A97" w:rsidRDefault="00206794" w:rsidP="00553A97">
      <w:pPr>
        <w:numPr>
          <w:ilvl w:val="0"/>
          <w:numId w:val="1"/>
        </w:numPr>
        <w:rPr>
          <w:sz w:val="18"/>
          <w:szCs w:val="18"/>
        </w:rPr>
      </w:pPr>
      <w:r w:rsidRPr="00825282">
        <w:rPr>
          <w:sz w:val="18"/>
          <w:szCs w:val="18"/>
        </w:rPr>
        <w:t>Install, manage, and support IT devices</w:t>
      </w:r>
      <w:r w:rsidR="000E7196">
        <w:rPr>
          <w:sz w:val="18"/>
          <w:szCs w:val="18"/>
        </w:rPr>
        <w:t>, telephon</w:t>
      </w:r>
      <w:r w:rsidR="004D501F">
        <w:rPr>
          <w:sz w:val="18"/>
          <w:szCs w:val="18"/>
        </w:rPr>
        <w:t>y</w:t>
      </w:r>
      <w:r w:rsidRPr="00825282">
        <w:rPr>
          <w:sz w:val="18"/>
          <w:szCs w:val="18"/>
        </w:rPr>
        <w:t xml:space="preserve"> (laptops, desktops, mobile</w:t>
      </w:r>
      <w:r w:rsidR="00AD681E">
        <w:rPr>
          <w:sz w:val="18"/>
          <w:szCs w:val="18"/>
        </w:rPr>
        <w:t xml:space="preserve"> and fixed</w:t>
      </w:r>
      <w:r w:rsidRPr="00825282">
        <w:rPr>
          <w:sz w:val="18"/>
          <w:szCs w:val="18"/>
        </w:rPr>
        <w:t>).</w:t>
      </w:r>
      <w:r w:rsidR="00513E3C" w:rsidRPr="00513E3C">
        <w:rPr>
          <w:sz w:val="18"/>
          <w:szCs w:val="18"/>
        </w:rPr>
        <w:t xml:space="preserve"> </w:t>
      </w:r>
      <w:r w:rsidR="00513E3C" w:rsidRPr="00825282">
        <w:rPr>
          <w:sz w:val="18"/>
          <w:szCs w:val="18"/>
        </w:rPr>
        <w:t>Ensure devices are secure and compliant with</w:t>
      </w:r>
      <w:r w:rsidR="0059349E">
        <w:rPr>
          <w:sz w:val="18"/>
          <w:szCs w:val="18"/>
        </w:rPr>
        <w:t xml:space="preserve"> IT</w:t>
      </w:r>
      <w:r w:rsidR="00513E3C" w:rsidRPr="00825282">
        <w:rPr>
          <w:sz w:val="18"/>
          <w:szCs w:val="18"/>
        </w:rPr>
        <w:t xml:space="preserve"> company policies.</w:t>
      </w:r>
    </w:p>
    <w:p w14:paraId="777EE5FD" w14:textId="6B1AEA32" w:rsidR="00CC14F3" w:rsidRPr="00CC14F3" w:rsidRDefault="007361F1" w:rsidP="00CC14F3">
      <w:pPr>
        <w:pStyle w:val="ListParagraph"/>
        <w:numPr>
          <w:ilvl w:val="0"/>
          <w:numId w:val="1"/>
        </w:numPr>
        <w:rPr>
          <w:sz w:val="18"/>
          <w:szCs w:val="18"/>
        </w:rPr>
      </w:pPr>
      <w:r>
        <w:rPr>
          <w:sz w:val="18"/>
          <w:szCs w:val="18"/>
        </w:rPr>
        <w:t>Provide</w:t>
      </w:r>
      <w:r w:rsidR="00513E3C" w:rsidRPr="00CC14F3">
        <w:rPr>
          <w:sz w:val="18"/>
          <w:szCs w:val="18"/>
        </w:rPr>
        <w:t xml:space="preserve"> installation, management and technical support for all elements of the IT End Points</w:t>
      </w:r>
      <w:r w:rsidR="00553A97" w:rsidRPr="00CC14F3">
        <w:rPr>
          <w:sz w:val="18"/>
          <w:szCs w:val="18"/>
        </w:rPr>
        <w:t>.</w:t>
      </w:r>
      <w:r w:rsidR="00CC14F3" w:rsidRPr="00CC14F3">
        <w:rPr>
          <w:sz w:val="18"/>
          <w:szCs w:val="18"/>
        </w:rPr>
        <w:t xml:space="preserve"> </w:t>
      </w:r>
      <w:r w:rsidR="00CC14F3">
        <w:rPr>
          <w:sz w:val="18"/>
          <w:szCs w:val="18"/>
        </w:rPr>
        <w:t>T</w:t>
      </w:r>
      <w:r w:rsidR="00CC14F3" w:rsidRPr="00CC14F3">
        <w:rPr>
          <w:sz w:val="18"/>
          <w:szCs w:val="18"/>
        </w:rPr>
        <w:t xml:space="preserve">est solutions </w:t>
      </w:r>
      <w:r w:rsidR="00B87FF4">
        <w:rPr>
          <w:sz w:val="18"/>
          <w:szCs w:val="18"/>
        </w:rPr>
        <w:t xml:space="preserve">so </w:t>
      </w:r>
      <w:r w:rsidR="00CC14F3" w:rsidRPr="00CC14F3">
        <w:rPr>
          <w:sz w:val="18"/>
          <w:szCs w:val="18"/>
        </w:rPr>
        <w:t xml:space="preserve">that they are fit for purpose and use. </w:t>
      </w:r>
    </w:p>
    <w:p w14:paraId="15FDCD2C" w14:textId="5FA8AEE1" w:rsidR="00553A97" w:rsidRDefault="00553A97" w:rsidP="00CC14F3">
      <w:pPr>
        <w:numPr>
          <w:ilvl w:val="0"/>
          <w:numId w:val="1"/>
        </w:numPr>
        <w:rPr>
          <w:sz w:val="18"/>
          <w:szCs w:val="18"/>
        </w:rPr>
      </w:pPr>
      <w:r w:rsidRPr="00CC14F3">
        <w:rPr>
          <w:sz w:val="18"/>
          <w:szCs w:val="18"/>
        </w:rPr>
        <w:t xml:space="preserve">Provide 2nd line </w:t>
      </w:r>
      <w:r w:rsidR="00281EF8">
        <w:rPr>
          <w:sz w:val="18"/>
          <w:szCs w:val="18"/>
        </w:rPr>
        <w:t xml:space="preserve">technical </w:t>
      </w:r>
      <w:r w:rsidRPr="00CC14F3">
        <w:rPr>
          <w:sz w:val="18"/>
          <w:szCs w:val="18"/>
        </w:rPr>
        <w:t>support, maintaining system uptime and minimising disruptions to guarantee the smooth running of manufacturing and warehouse operations.</w:t>
      </w:r>
    </w:p>
    <w:p w14:paraId="6C2FD89E" w14:textId="1D96F08D" w:rsidR="000209FE" w:rsidRPr="00F6376B" w:rsidRDefault="000209FE" w:rsidP="002F559E">
      <w:pPr>
        <w:numPr>
          <w:ilvl w:val="0"/>
          <w:numId w:val="8"/>
        </w:numPr>
        <w:shd w:val="clear" w:color="auto" w:fill="FFFFFF"/>
        <w:spacing w:before="100" w:beforeAutospacing="1" w:after="100" w:afterAutospacing="1" w:line="240" w:lineRule="auto"/>
        <w:jc w:val="both"/>
        <w:rPr>
          <w:color w:val="3D3D3D"/>
          <w:sz w:val="18"/>
          <w:szCs w:val="18"/>
        </w:rPr>
      </w:pPr>
      <w:r w:rsidRPr="00F6376B">
        <w:rPr>
          <w:sz w:val="18"/>
          <w:szCs w:val="18"/>
        </w:rPr>
        <w:t>Maintain asset inventory of hardware within assigned territory</w:t>
      </w:r>
      <w:r w:rsidR="00F6376B">
        <w:rPr>
          <w:sz w:val="18"/>
          <w:szCs w:val="18"/>
        </w:rPr>
        <w:t xml:space="preserve"> where required</w:t>
      </w:r>
      <w:r w:rsidR="00F310C9">
        <w:rPr>
          <w:sz w:val="18"/>
          <w:szCs w:val="18"/>
        </w:rPr>
        <w:t>.</w:t>
      </w:r>
    </w:p>
    <w:p w14:paraId="029612B9" w14:textId="1DE21F30" w:rsidR="000209FE" w:rsidRPr="000209FE" w:rsidRDefault="000209FE" w:rsidP="000209FE">
      <w:pPr>
        <w:numPr>
          <w:ilvl w:val="0"/>
          <w:numId w:val="1"/>
        </w:numPr>
        <w:rPr>
          <w:sz w:val="18"/>
          <w:szCs w:val="18"/>
        </w:rPr>
      </w:pPr>
      <w:r w:rsidRPr="000209FE">
        <w:rPr>
          <w:sz w:val="18"/>
          <w:szCs w:val="18"/>
        </w:rPr>
        <w:t>Comply with agreed processes and procedures for incident, service request and problem management</w:t>
      </w:r>
      <w:r w:rsidR="001F40A2">
        <w:rPr>
          <w:sz w:val="18"/>
          <w:szCs w:val="18"/>
        </w:rPr>
        <w:t>.</w:t>
      </w:r>
    </w:p>
    <w:p w14:paraId="5258F748" w14:textId="3837EE03" w:rsidR="000209FE" w:rsidRDefault="000209FE" w:rsidP="000209FE">
      <w:pPr>
        <w:numPr>
          <w:ilvl w:val="0"/>
          <w:numId w:val="1"/>
        </w:numPr>
        <w:rPr>
          <w:sz w:val="18"/>
          <w:szCs w:val="18"/>
        </w:rPr>
      </w:pPr>
      <w:r w:rsidRPr="000209FE">
        <w:rPr>
          <w:sz w:val="18"/>
          <w:szCs w:val="18"/>
        </w:rPr>
        <w:t xml:space="preserve">Identify and assist in the remediation of service impacting issues. Escalate incidents </w:t>
      </w:r>
      <w:r w:rsidR="001F40A2">
        <w:rPr>
          <w:sz w:val="18"/>
          <w:szCs w:val="18"/>
        </w:rPr>
        <w:t xml:space="preserve">following </w:t>
      </w:r>
      <w:r w:rsidRPr="000209FE">
        <w:rPr>
          <w:sz w:val="18"/>
          <w:szCs w:val="18"/>
        </w:rPr>
        <w:t>predefined procedures where the resolution falls outside agreed service level agreement targets</w:t>
      </w:r>
      <w:r w:rsidR="005C7567">
        <w:rPr>
          <w:sz w:val="18"/>
          <w:szCs w:val="18"/>
        </w:rPr>
        <w:t>.</w:t>
      </w:r>
    </w:p>
    <w:p w14:paraId="1E301CB3" w14:textId="4E026F36" w:rsidR="0083175F" w:rsidRPr="00372775" w:rsidRDefault="0083175F" w:rsidP="00372775">
      <w:pPr>
        <w:pStyle w:val="ListParagraph"/>
        <w:numPr>
          <w:ilvl w:val="0"/>
          <w:numId w:val="1"/>
        </w:numPr>
        <w:rPr>
          <w:sz w:val="18"/>
          <w:szCs w:val="18"/>
        </w:rPr>
      </w:pPr>
      <w:r w:rsidRPr="0083175F">
        <w:rPr>
          <w:sz w:val="18"/>
          <w:szCs w:val="18"/>
        </w:rPr>
        <w:t>Continuously collaborate with the IT Security team to ensure we have the appropriate infrastructure security policies and tools, identifying the threat landscape and removing threats and breaches from misuse, malicious activity or service failure.</w:t>
      </w:r>
    </w:p>
    <w:p w14:paraId="4E3399E3" w14:textId="455E27A0" w:rsidR="000E02FE" w:rsidRPr="0059349E" w:rsidRDefault="001F40A2" w:rsidP="0059349E">
      <w:pPr>
        <w:numPr>
          <w:ilvl w:val="0"/>
          <w:numId w:val="1"/>
        </w:numPr>
        <w:rPr>
          <w:sz w:val="18"/>
          <w:szCs w:val="18"/>
        </w:rPr>
      </w:pPr>
      <w:r>
        <w:rPr>
          <w:sz w:val="18"/>
          <w:szCs w:val="18"/>
        </w:rPr>
        <w:t>Travel</w:t>
      </w:r>
      <w:r w:rsidR="000209FE" w:rsidRPr="000209FE">
        <w:rPr>
          <w:sz w:val="18"/>
          <w:szCs w:val="18"/>
        </w:rPr>
        <w:t xml:space="preserve"> to C&amp;C group sites to support </w:t>
      </w:r>
      <w:r w:rsidR="00C56448">
        <w:rPr>
          <w:sz w:val="18"/>
          <w:szCs w:val="18"/>
        </w:rPr>
        <w:t>desk</w:t>
      </w:r>
      <w:r w:rsidR="003231F7">
        <w:rPr>
          <w:sz w:val="18"/>
          <w:szCs w:val="18"/>
        </w:rPr>
        <w:t>side support</w:t>
      </w:r>
      <w:r w:rsidR="00C56448">
        <w:rPr>
          <w:sz w:val="18"/>
          <w:szCs w:val="18"/>
        </w:rPr>
        <w:t xml:space="preserve">, </w:t>
      </w:r>
      <w:r w:rsidR="000209FE" w:rsidRPr="000209FE">
        <w:rPr>
          <w:sz w:val="18"/>
          <w:szCs w:val="18"/>
        </w:rPr>
        <w:t>change programs, maintenance, audit and BAU</w:t>
      </w:r>
    </w:p>
    <w:p w14:paraId="50023215" w14:textId="098B20E8" w:rsidR="001D02C8" w:rsidRPr="001D02C8" w:rsidRDefault="001D02C8" w:rsidP="001D02C8">
      <w:pPr>
        <w:pStyle w:val="ListParagraph"/>
        <w:numPr>
          <w:ilvl w:val="0"/>
          <w:numId w:val="1"/>
        </w:numPr>
        <w:rPr>
          <w:sz w:val="18"/>
          <w:szCs w:val="18"/>
        </w:rPr>
      </w:pPr>
      <w:r w:rsidRPr="001D02C8">
        <w:rPr>
          <w:sz w:val="18"/>
          <w:szCs w:val="18"/>
        </w:rPr>
        <w:t>Ensuring a good understanding of current technology landscape and future direction of products / services being offered.</w:t>
      </w:r>
    </w:p>
    <w:p w14:paraId="75F672EF" w14:textId="2C718719" w:rsidR="000019BC" w:rsidRDefault="00AE265F" w:rsidP="00AE265F">
      <w:pPr>
        <w:numPr>
          <w:ilvl w:val="0"/>
          <w:numId w:val="1"/>
        </w:numPr>
        <w:rPr>
          <w:sz w:val="18"/>
          <w:szCs w:val="18"/>
        </w:rPr>
      </w:pPr>
      <w:r w:rsidRPr="00AE265F">
        <w:rPr>
          <w:sz w:val="18"/>
          <w:szCs w:val="18"/>
        </w:rPr>
        <w:t xml:space="preserve">To provide out-of-hours support </w:t>
      </w:r>
      <w:r w:rsidR="006B6AC9">
        <w:rPr>
          <w:sz w:val="18"/>
          <w:szCs w:val="18"/>
        </w:rPr>
        <w:t>when</w:t>
      </w:r>
      <w:r w:rsidRPr="00AE265F">
        <w:rPr>
          <w:sz w:val="18"/>
          <w:szCs w:val="18"/>
        </w:rPr>
        <w:t xml:space="preserve"> necessary and appropriate</w:t>
      </w:r>
      <w:r w:rsidR="006B6AC9">
        <w:rPr>
          <w:sz w:val="18"/>
          <w:szCs w:val="18"/>
        </w:rPr>
        <w:t>.</w:t>
      </w:r>
    </w:p>
    <w:p w14:paraId="3982FE69" w14:textId="77777777" w:rsidR="00702F8F" w:rsidRPr="00AE265F" w:rsidRDefault="00702F8F" w:rsidP="00FA07CC">
      <w:pPr>
        <w:ind w:left="720"/>
        <w:rPr>
          <w:sz w:val="18"/>
          <w:szCs w:val="18"/>
        </w:rPr>
      </w:pPr>
    </w:p>
    <w:p w14:paraId="0D79F1C9" w14:textId="77777777" w:rsidR="006151DB" w:rsidRPr="006151DB" w:rsidRDefault="00FB1991" w:rsidP="006151DB">
      <w:pPr>
        <w:rPr>
          <w:sz w:val="18"/>
          <w:szCs w:val="18"/>
        </w:rPr>
      </w:pPr>
      <w:r>
        <w:rPr>
          <w:sz w:val="18"/>
          <w:szCs w:val="18"/>
        </w:rPr>
        <w:pict w14:anchorId="40EE4119">
          <v:rect id="_x0000_i1028" style="width:0;height:1.5pt" o:hralign="center" o:hrstd="t" o:hr="t" fillcolor="#a0a0a0" stroked="f"/>
        </w:pict>
      </w:r>
    </w:p>
    <w:p w14:paraId="1A3D6D49" w14:textId="2F53BC20" w:rsidR="006151DB" w:rsidRPr="006151DB" w:rsidRDefault="00D13998" w:rsidP="006151DB">
      <w:pPr>
        <w:rPr>
          <w:b/>
          <w:bCs/>
          <w:sz w:val="18"/>
          <w:szCs w:val="18"/>
        </w:rPr>
      </w:pPr>
      <w:r w:rsidRPr="00825282">
        <w:rPr>
          <w:b/>
          <w:bCs/>
          <w:sz w:val="18"/>
          <w:szCs w:val="18"/>
        </w:rPr>
        <w:t>Qualifications/</w:t>
      </w:r>
      <w:r w:rsidR="00772F27" w:rsidRPr="00825282">
        <w:rPr>
          <w:b/>
          <w:bCs/>
          <w:sz w:val="18"/>
          <w:szCs w:val="18"/>
        </w:rPr>
        <w:t>Experience</w:t>
      </w:r>
    </w:p>
    <w:p w14:paraId="487A4D9B" w14:textId="77777777" w:rsidR="00291D61" w:rsidRPr="00291D61" w:rsidRDefault="00291D61" w:rsidP="00291D61">
      <w:pPr>
        <w:pStyle w:val="ListParagraph"/>
        <w:numPr>
          <w:ilvl w:val="0"/>
          <w:numId w:val="8"/>
        </w:numPr>
        <w:rPr>
          <w:sz w:val="18"/>
          <w:szCs w:val="18"/>
        </w:rPr>
      </w:pPr>
      <w:r w:rsidRPr="00291D61">
        <w:rPr>
          <w:sz w:val="18"/>
          <w:szCs w:val="18"/>
        </w:rPr>
        <w:t xml:space="preserve">Min 5 years’ experience supporting with Windows 10/11, Office 365, Active Directory, MS Teams, and SharePoint. DNS/DHCP, A/D </w:t>
      </w:r>
      <w:proofErr w:type="gramStart"/>
      <w:r w:rsidRPr="00291D61">
        <w:rPr>
          <w:sz w:val="18"/>
          <w:szCs w:val="18"/>
        </w:rPr>
        <w:t>Groups,  NTFS</w:t>
      </w:r>
      <w:proofErr w:type="gramEnd"/>
      <w:r w:rsidRPr="00291D61">
        <w:rPr>
          <w:sz w:val="18"/>
          <w:szCs w:val="18"/>
        </w:rPr>
        <w:t xml:space="preserve"> &amp; Share permissions.</w:t>
      </w:r>
    </w:p>
    <w:p w14:paraId="6DD5AC82" w14:textId="00056289" w:rsidR="003C6F34" w:rsidRPr="003C6F34" w:rsidRDefault="003C6F34" w:rsidP="003C6F34">
      <w:pPr>
        <w:pStyle w:val="ListParagraph"/>
        <w:numPr>
          <w:ilvl w:val="0"/>
          <w:numId w:val="8"/>
        </w:numPr>
        <w:rPr>
          <w:sz w:val="18"/>
          <w:szCs w:val="18"/>
        </w:rPr>
      </w:pPr>
      <w:r w:rsidRPr="003C6F34">
        <w:rPr>
          <w:sz w:val="18"/>
          <w:szCs w:val="18"/>
        </w:rPr>
        <w:t xml:space="preserve">Good knowledge of triaging server and storage technologies, including Azure servers and Azure infrastructure, Windows operating systems, middleware and firmware, mail administration, </w:t>
      </w:r>
      <w:proofErr w:type="gramStart"/>
      <w:r w:rsidRPr="003C6F34">
        <w:rPr>
          <w:sz w:val="18"/>
          <w:szCs w:val="18"/>
        </w:rPr>
        <w:t>Print</w:t>
      </w:r>
      <w:proofErr w:type="gramEnd"/>
      <w:r w:rsidRPr="003C6F34">
        <w:rPr>
          <w:sz w:val="18"/>
          <w:szCs w:val="18"/>
        </w:rPr>
        <w:t xml:space="preserve"> solutions, LAN/WAN components and network management including IP telephony, IP routing, </w:t>
      </w:r>
      <w:proofErr w:type="spellStart"/>
      <w:r w:rsidRPr="003C6F34">
        <w:rPr>
          <w:sz w:val="18"/>
          <w:szCs w:val="18"/>
        </w:rPr>
        <w:t>WiFi</w:t>
      </w:r>
      <w:proofErr w:type="spellEnd"/>
      <w:r w:rsidRPr="003C6F34">
        <w:rPr>
          <w:sz w:val="18"/>
          <w:szCs w:val="18"/>
        </w:rPr>
        <w:t xml:space="preserve"> Technologies</w:t>
      </w:r>
    </w:p>
    <w:p w14:paraId="39953AB0" w14:textId="4FF1944C" w:rsidR="00F67938" w:rsidRPr="00702F8F" w:rsidRDefault="00F67938" w:rsidP="00702F8F">
      <w:pPr>
        <w:pStyle w:val="ListParagraph"/>
        <w:numPr>
          <w:ilvl w:val="0"/>
          <w:numId w:val="8"/>
        </w:numPr>
        <w:rPr>
          <w:sz w:val="18"/>
          <w:szCs w:val="18"/>
        </w:rPr>
      </w:pPr>
      <w:r w:rsidRPr="00702F8F">
        <w:rPr>
          <w:sz w:val="18"/>
          <w:szCs w:val="18"/>
        </w:rPr>
        <w:t>Knowledge of Android OS and mobile device management.</w:t>
      </w:r>
    </w:p>
    <w:p w14:paraId="3CE26679" w14:textId="6E6EEDC0" w:rsidR="006151DB" w:rsidRPr="00702F8F" w:rsidRDefault="006151DB" w:rsidP="00702F8F">
      <w:pPr>
        <w:pStyle w:val="ListParagraph"/>
        <w:numPr>
          <w:ilvl w:val="0"/>
          <w:numId w:val="8"/>
        </w:numPr>
        <w:rPr>
          <w:sz w:val="18"/>
          <w:szCs w:val="18"/>
        </w:rPr>
      </w:pPr>
      <w:r w:rsidRPr="00702F8F">
        <w:rPr>
          <w:sz w:val="18"/>
          <w:szCs w:val="18"/>
        </w:rPr>
        <w:t>Knowledge of cybersecurity, patching, and endpoint protection.</w:t>
      </w:r>
    </w:p>
    <w:p w14:paraId="371F30EC" w14:textId="3979370B" w:rsidR="00702F8F" w:rsidRPr="00702F8F" w:rsidRDefault="00956D1D" w:rsidP="00702F8F">
      <w:pPr>
        <w:pStyle w:val="ListParagraph"/>
        <w:numPr>
          <w:ilvl w:val="0"/>
          <w:numId w:val="8"/>
        </w:numPr>
        <w:rPr>
          <w:sz w:val="18"/>
          <w:szCs w:val="18"/>
        </w:rPr>
      </w:pPr>
      <w:r w:rsidRPr="00702F8F">
        <w:rPr>
          <w:sz w:val="18"/>
          <w:szCs w:val="18"/>
        </w:rPr>
        <w:t>Experience with unattended windows O/S build processes and imaging utilitie</w:t>
      </w:r>
      <w:r w:rsidR="002A617E" w:rsidRPr="00702F8F">
        <w:rPr>
          <w:sz w:val="18"/>
          <w:szCs w:val="18"/>
        </w:rPr>
        <w:t>s.</w:t>
      </w:r>
    </w:p>
    <w:p w14:paraId="18D62A48" w14:textId="1EE44B08" w:rsidR="006151DB" w:rsidRPr="00702F8F" w:rsidRDefault="006151DB" w:rsidP="00702F8F">
      <w:pPr>
        <w:pStyle w:val="ListParagraph"/>
        <w:numPr>
          <w:ilvl w:val="0"/>
          <w:numId w:val="8"/>
        </w:numPr>
        <w:rPr>
          <w:sz w:val="18"/>
          <w:szCs w:val="18"/>
        </w:rPr>
      </w:pPr>
      <w:r w:rsidRPr="00702F8F">
        <w:rPr>
          <w:sz w:val="18"/>
          <w:szCs w:val="18"/>
        </w:rPr>
        <w:t>Experience with tools like ServiceNow and Autopilot.</w:t>
      </w:r>
    </w:p>
    <w:p w14:paraId="614DA811" w14:textId="522086CA" w:rsidR="006151DB" w:rsidRPr="00702F8F" w:rsidRDefault="006151DB" w:rsidP="00702F8F">
      <w:pPr>
        <w:pStyle w:val="ListParagraph"/>
        <w:numPr>
          <w:ilvl w:val="0"/>
          <w:numId w:val="8"/>
        </w:numPr>
        <w:rPr>
          <w:sz w:val="18"/>
          <w:szCs w:val="18"/>
        </w:rPr>
      </w:pPr>
      <w:r w:rsidRPr="00702F8F">
        <w:rPr>
          <w:sz w:val="18"/>
          <w:szCs w:val="18"/>
        </w:rPr>
        <w:t>ITIL certification or experience in an ITIL environment is a plus</w:t>
      </w:r>
      <w:r w:rsidR="001E1545" w:rsidRPr="00702F8F">
        <w:rPr>
          <w:sz w:val="18"/>
          <w:szCs w:val="18"/>
        </w:rPr>
        <w:t xml:space="preserve"> </w:t>
      </w:r>
      <w:r w:rsidR="000D4E46" w:rsidRPr="00702F8F">
        <w:rPr>
          <w:sz w:val="18"/>
          <w:szCs w:val="18"/>
        </w:rPr>
        <w:t>(</w:t>
      </w:r>
      <w:r w:rsidR="001E1545" w:rsidRPr="00702F8F">
        <w:rPr>
          <w:sz w:val="18"/>
          <w:szCs w:val="18"/>
        </w:rPr>
        <w:t xml:space="preserve">min </w:t>
      </w:r>
      <w:r w:rsidR="002C7693" w:rsidRPr="00702F8F">
        <w:rPr>
          <w:sz w:val="18"/>
          <w:szCs w:val="18"/>
        </w:rPr>
        <w:t>V3 or V</w:t>
      </w:r>
      <w:r w:rsidR="000D4E46" w:rsidRPr="00702F8F">
        <w:rPr>
          <w:sz w:val="18"/>
          <w:szCs w:val="18"/>
        </w:rPr>
        <w:t>4 foundation)</w:t>
      </w:r>
      <w:r w:rsidRPr="00702F8F">
        <w:rPr>
          <w:sz w:val="18"/>
          <w:szCs w:val="18"/>
        </w:rPr>
        <w:t>.</w:t>
      </w:r>
    </w:p>
    <w:p w14:paraId="7B357DBF" w14:textId="7F38E4B0" w:rsidR="006151DB" w:rsidRPr="006151DB" w:rsidRDefault="00FB1991" w:rsidP="006151DB">
      <w:pPr>
        <w:rPr>
          <w:sz w:val="18"/>
          <w:szCs w:val="18"/>
        </w:rPr>
      </w:pPr>
      <w:r>
        <w:rPr>
          <w:sz w:val="18"/>
          <w:szCs w:val="18"/>
        </w:rPr>
        <w:lastRenderedPageBreak/>
        <w:pict w14:anchorId="0F442032">
          <v:rect id="_x0000_i1029" style="width:0;height:1.5pt" o:hralign="center" o:hrstd="t" o:hr="t" fillcolor="#a0a0a0" stroked="f"/>
        </w:pict>
      </w:r>
    </w:p>
    <w:p w14:paraId="431C4C54" w14:textId="77777777" w:rsidR="00FA07CC" w:rsidRDefault="00FA07CC" w:rsidP="00772F27">
      <w:pPr>
        <w:rPr>
          <w:b/>
          <w:bCs/>
          <w:sz w:val="18"/>
          <w:szCs w:val="18"/>
        </w:rPr>
      </w:pPr>
    </w:p>
    <w:p w14:paraId="14D7D513" w14:textId="57BB2F8E" w:rsidR="00772F27" w:rsidRPr="00825282" w:rsidRDefault="00772F27" w:rsidP="00772F27">
      <w:pPr>
        <w:rPr>
          <w:b/>
          <w:bCs/>
          <w:sz w:val="18"/>
          <w:szCs w:val="18"/>
        </w:rPr>
      </w:pPr>
      <w:r w:rsidRPr="00825282">
        <w:rPr>
          <w:b/>
          <w:bCs/>
          <w:sz w:val="18"/>
          <w:szCs w:val="18"/>
        </w:rPr>
        <w:t>Core capabilities</w:t>
      </w:r>
    </w:p>
    <w:p w14:paraId="525D5717" w14:textId="0F6CCE1A" w:rsidR="00326486" w:rsidRPr="00352F20" w:rsidRDefault="00772F27" w:rsidP="00352F20">
      <w:pPr>
        <w:pStyle w:val="ListParagraph"/>
        <w:numPr>
          <w:ilvl w:val="0"/>
          <w:numId w:val="9"/>
        </w:numPr>
        <w:rPr>
          <w:sz w:val="18"/>
          <w:szCs w:val="18"/>
        </w:rPr>
      </w:pPr>
      <w:r w:rsidRPr="00352F20">
        <w:rPr>
          <w:sz w:val="18"/>
          <w:szCs w:val="18"/>
        </w:rPr>
        <w:t>Adaptability: Adjusts communication and work style to suit different situations and people.</w:t>
      </w:r>
    </w:p>
    <w:p w14:paraId="588AB7F3" w14:textId="77777777" w:rsidR="000019BC" w:rsidRPr="00825282" w:rsidRDefault="000019BC" w:rsidP="00352F20">
      <w:pPr>
        <w:pStyle w:val="ListParagraph"/>
        <w:rPr>
          <w:sz w:val="18"/>
          <w:szCs w:val="18"/>
        </w:rPr>
      </w:pPr>
    </w:p>
    <w:p w14:paraId="7D065815" w14:textId="33EA6B1A" w:rsidR="000019BC" w:rsidRPr="00352F20" w:rsidRDefault="00772F27" w:rsidP="00352F20">
      <w:pPr>
        <w:pStyle w:val="ListParagraph"/>
        <w:numPr>
          <w:ilvl w:val="0"/>
          <w:numId w:val="9"/>
        </w:numPr>
        <w:rPr>
          <w:sz w:val="18"/>
          <w:szCs w:val="18"/>
        </w:rPr>
      </w:pPr>
      <w:r w:rsidRPr="00352F20">
        <w:rPr>
          <w:sz w:val="18"/>
          <w:szCs w:val="18"/>
        </w:rPr>
        <w:t>Approaches issues methodically, using data and logic to find effective solutions.</w:t>
      </w:r>
      <w:r w:rsidR="000019BC" w:rsidRPr="00352F20">
        <w:rPr>
          <w:sz w:val="18"/>
          <w:szCs w:val="18"/>
        </w:rPr>
        <w:br/>
      </w:r>
    </w:p>
    <w:p w14:paraId="29961B8D" w14:textId="706027F9" w:rsidR="00772F27" w:rsidRPr="00352F20" w:rsidRDefault="00772F27" w:rsidP="00352F20">
      <w:pPr>
        <w:pStyle w:val="ListParagraph"/>
        <w:numPr>
          <w:ilvl w:val="0"/>
          <w:numId w:val="9"/>
        </w:numPr>
        <w:rPr>
          <w:sz w:val="18"/>
          <w:szCs w:val="18"/>
        </w:rPr>
      </w:pPr>
      <w:r w:rsidRPr="00352F20">
        <w:rPr>
          <w:sz w:val="18"/>
          <w:szCs w:val="18"/>
        </w:rPr>
        <w:t>Takes responsibility for tasks, learns from mistakes, and drives personal development.</w:t>
      </w:r>
    </w:p>
    <w:p w14:paraId="75D8ACA7" w14:textId="77777777" w:rsidR="000019BC" w:rsidRPr="00825282" w:rsidRDefault="000019BC" w:rsidP="00352F20">
      <w:pPr>
        <w:pStyle w:val="ListParagraph"/>
        <w:rPr>
          <w:sz w:val="18"/>
          <w:szCs w:val="18"/>
        </w:rPr>
      </w:pPr>
    </w:p>
    <w:p w14:paraId="6B2662FC" w14:textId="369795F2" w:rsidR="000019BC" w:rsidRPr="00352F20" w:rsidRDefault="00772F27" w:rsidP="00352F20">
      <w:pPr>
        <w:pStyle w:val="ListParagraph"/>
        <w:numPr>
          <w:ilvl w:val="0"/>
          <w:numId w:val="9"/>
        </w:numPr>
        <w:rPr>
          <w:sz w:val="18"/>
          <w:szCs w:val="18"/>
        </w:rPr>
      </w:pPr>
      <w:r w:rsidRPr="00352F20">
        <w:rPr>
          <w:sz w:val="18"/>
          <w:szCs w:val="18"/>
        </w:rPr>
        <w:t>Embraces change and supports new systems, processes, and improvements.</w:t>
      </w:r>
      <w:r w:rsidR="000019BC" w:rsidRPr="00352F20">
        <w:rPr>
          <w:sz w:val="18"/>
          <w:szCs w:val="18"/>
        </w:rPr>
        <w:br/>
      </w:r>
    </w:p>
    <w:p w14:paraId="418918CC" w14:textId="6BF1CECE" w:rsidR="00772F27" w:rsidRPr="00E700CD" w:rsidRDefault="00E700CD" w:rsidP="00E700CD">
      <w:pPr>
        <w:pStyle w:val="ListParagraph"/>
        <w:numPr>
          <w:ilvl w:val="0"/>
          <w:numId w:val="9"/>
        </w:numPr>
        <w:rPr>
          <w:sz w:val="18"/>
          <w:szCs w:val="18"/>
        </w:rPr>
      </w:pPr>
      <w:r w:rsidRPr="00E700CD">
        <w:rPr>
          <w:sz w:val="18"/>
          <w:szCs w:val="18"/>
        </w:rPr>
        <w:t>Foster strong relationships with key stakeholders and business partners.</w:t>
      </w:r>
    </w:p>
    <w:p w14:paraId="6F906AF2" w14:textId="77777777" w:rsidR="00504C13" w:rsidRDefault="00504C13" w:rsidP="00504C13">
      <w:pPr>
        <w:rPr>
          <w:sz w:val="18"/>
          <w:szCs w:val="18"/>
        </w:rPr>
      </w:pPr>
    </w:p>
    <w:p w14:paraId="17302E57" w14:textId="07695938" w:rsidR="00504C13" w:rsidRPr="00391FE8" w:rsidRDefault="00504C13" w:rsidP="00504C13">
      <w:pPr>
        <w:rPr>
          <w:b/>
          <w:bCs/>
          <w:sz w:val="18"/>
          <w:szCs w:val="18"/>
        </w:rPr>
      </w:pPr>
      <w:r w:rsidRPr="00391FE8">
        <w:rPr>
          <w:b/>
          <w:bCs/>
          <w:sz w:val="18"/>
          <w:szCs w:val="18"/>
        </w:rPr>
        <w:t>Functional</w:t>
      </w:r>
    </w:p>
    <w:p w14:paraId="5565903C" w14:textId="6127364C" w:rsidR="0064526B" w:rsidRDefault="001E3E22" w:rsidP="0064526B">
      <w:pPr>
        <w:pStyle w:val="ListParagraph"/>
        <w:numPr>
          <w:ilvl w:val="0"/>
          <w:numId w:val="7"/>
        </w:numPr>
        <w:rPr>
          <w:sz w:val="18"/>
          <w:szCs w:val="18"/>
        </w:rPr>
      </w:pPr>
      <w:r w:rsidRPr="001E3E22">
        <w:rPr>
          <w:sz w:val="18"/>
          <w:szCs w:val="18"/>
        </w:rPr>
        <w:t xml:space="preserve">Understands the technology platform - networks, server (including virtualisation), telephony (mobile and fixed line), storage, desktop, database. </w:t>
      </w:r>
    </w:p>
    <w:p w14:paraId="140E5502" w14:textId="77777777" w:rsidR="0064526B" w:rsidRPr="0064526B" w:rsidRDefault="0064526B" w:rsidP="0064526B">
      <w:pPr>
        <w:pStyle w:val="ListParagraph"/>
        <w:rPr>
          <w:sz w:val="18"/>
          <w:szCs w:val="18"/>
        </w:rPr>
      </w:pPr>
    </w:p>
    <w:p w14:paraId="17C6FC65" w14:textId="14276555" w:rsidR="004C7C3D" w:rsidRDefault="001E3E22" w:rsidP="004C7C3D">
      <w:pPr>
        <w:pStyle w:val="ListParagraph"/>
        <w:numPr>
          <w:ilvl w:val="0"/>
          <w:numId w:val="7"/>
        </w:numPr>
        <w:rPr>
          <w:sz w:val="18"/>
          <w:szCs w:val="18"/>
        </w:rPr>
      </w:pPr>
      <w:r w:rsidRPr="001E3E22">
        <w:rPr>
          <w:sz w:val="18"/>
          <w:szCs w:val="18"/>
        </w:rPr>
        <w:t xml:space="preserve">Delivers excellent customer service </w:t>
      </w:r>
    </w:p>
    <w:p w14:paraId="47CD75F3" w14:textId="77777777" w:rsidR="004C7C3D" w:rsidRPr="004C7C3D" w:rsidRDefault="004C7C3D" w:rsidP="004C7C3D">
      <w:pPr>
        <w:pStyle w:val="ListParagraph"/>
        <w:rPr>
          <w:sz w:val="18"/>
          <w:szCs w:val="18"/>
        </w:rPr>
      </w:pPr>
    </w:p>
    <w:p w14:paraId="60B7C0DC" w14:textId="20B06417" w:rsidR="004C7C3D" w:rsidRDefault="001E3E22" w:rsidP="004C7C3D">
      <w:pPr>
        <w:pStyle w:val="ListParagraph"/>
        <w:numPr>
          <w:ilvl w:val="0"/>
          <w:numId w:val="7"/>
        </w:numPr>
        <w:rPr>
          <w:sz w:val="18"/>
          <w:szCs w:val="18"/>
        </w:rPr>
      </w:pPr>
      <w:r w:rsidRPr="004C7C3D">
        <w:rPr>
          <w:sz w:val="18"/>
          <w:szCs w:val="18"/>
        </w:rPr>
        <w:t>Will work to resolve Incidents or other technical challenges in time for the business requirement and within the Service Level Agreement.</w:t>
      </w:r>
    </w:p>
    <w:p w14:paraId="046E8FF7" w14:textId="77777777" w:rsidR="004C7C3D" w:rsidRPr="004C7C3D" w:rsidRDefault="004C7C3D" w:rsidP="004C7C3D">
      <w:pPr>
        <w:pStyle w:val="ListParagraph"/>
        <w:rPr>
          <w:sz w:val="18"/>
          <w:szCs w:val="18"/>
        </w:rPr>
      </w:pPr>
    </w:p>
    <w:p w14:paraId="0927EABE" w14:textId="29FC8153" w:rsidR="001E3E22" w:rsidRPr="004C7C3D" w:rsidRDefault="001E3E22" w:rsidP="004C7C3D">
      <w:pPr>
        <w:pStyle w:val="ListParagraph"/>
        <w:numPr>
          <w:ilvl w:val="0"/>
          <w:numId w:val="7"/>
        </w:numPr>
        <w:rPr>
          <w:sz w:val="18"/>
          <w:szCs w:val="18"/>
        </w:rPr>
      </w:pPr>
      <w:r w:rsidRPr="004C7C3D">
        <w:rPr>
          <w:sz w:val="18"/>
          <w:szCs w:val="18"/>
        </w:rPr>
        <w:t>Acts to support the IT and operational change processes and procedures</w:t>
      </w:r>
    </w:p>
    <w:p w14:paraId="33AEE299" w14:textId="77777777" w:rsidR="00504C13" w:rsidRPr="00504C13" w:rsidRDefault="00504C13" w:rsidP="00504C13">
      <w:pPr>
        <w:rPr>
          <w:sz w:val="18"/>
          <w:szCs w:val="18"/>
        </w:rPr>
      </w:pPr>
    </w:p>
    <w:p w14:paraId="14965240" w14:textId="77777777" w:rsidR="00D13998" w:rsidRPr="006151DB" w:rsidRDefault="00FB1991" w:rsidP="00D13998">
      <w:pPr>
        <w:rPr>
          <w:sz w:val="18"/>
          <w:szCs w:val="18"/>
        </w:rPr>
      </w:pPr>
      <w:r>
        <w:rPr>
          <w:sz w:val="18"/>
          <w:szCs w:val="18"/>
        </w:rPr>
        <w:pict w14:anchorId="6C585A8A">
          <v:rect id="_x0000_i1030" style="width:0;height:1.5pt" o:hralign="center" o:hrstd="t" o:hr="t" fillcolor="#a0a0a0" stroked="f"/>
        </w:pict>
      </w:r>
    </w:p>
    <w:p w14:paraId="54C069E6" w14:textId="77777777" w:rsidR="00EC1696" w:rsidRPr="00EC1696" w:rsidRDefault="00EC1696" w:rsidP="00EC1696">
      <w:pPr>
        <w:rPr>
          <w:b/>
          <w:bCs/>
          <w:sz w:val="18"/>
          <w:szCs w:val="18"/>
        </w:rPr>
      </w:pPr>
      <w:r w:rsidRPr="00EC1696">
        <w:rPr>
          <w:b/>
          <w:bCs/>
          <w:sz w:val="18"/>
          <w:szCs w:val="18"/>
        </w:rPr>
        <w:t>Interfaces</w:t>
      </w:r>
    </w:p>
    <w:p w14:paraId="74AB8633" w14:textId="77777777" w:rsidR="00EC1696" w:rsidRPr="00EC1696" w:rsidRDefault="00EC1696" w:rsidP="00EC1696">
      <w:pPr>
        <w:rPr>
          <w:b/>
          <w:bCs/>
          <w:sz w:val="18"/>
          <w:szCs w:val="18"/>
        </w:rPr>
      </w:pPr>
      <w:r w:rsidRPr="00EC1696">
        <w:rPr>
          <w:b/>
          <w:bCs/>
          <w:sz w:val="18"/>
          <w:szCs w:val="18"/>
        </w:rPr>
        <w:t>Internal:</w:t>
      </w:r>
    </w:p>
    <w:p w14:paraId="73485713" w14:textId="6841A492" w:rsidR="00EC1696" w:rsidRPr="00EC1696" w:rsidRDefault="00F95A46" w:rsidP="00EC1696">
      <w:pPr>
        <w:numPr>
          <w:ilvl w:val="0"/>
          <w:numId w:val="5"/>
        </w:numPr>
        <w:rPr>
          <w:sz w:val="18"/>
          <w:szCs w:val="18"/>
        </w:rPr>
      </w:pPr>
      <w:r>
        <w:rPr>
          <w:sz w:val="18"/>
          <w:szCs w:val="18"/>
        </w:rPr>
        <w:t>IT Service</w:t>
      </w:r>
      <w:r w:rsidR="00E62F7E">
        <w:rPr>
          <w:sz w:val="18"/>
          <w:szCs w:val="18"/>
        </w:rPr>
        <w:t xml:space="preserve"> Team</w:t>
      </w:r>
      <w:r>
        <w:rPr>
          <w:sz w:val="18"/>
          <w:szCs w:val="18"/>
        </w:rPr>
        <w:t xml:space="preserve"> </w:t>
      </w:r>
    </w:p>
    <w:p w14:paraId="39415A2E" w14:textId="05B2D183" w:rsidR="00EC1696" w:rsidRPr="00EC1696" w:rsidRDefault="004040BA" w:rsidP="00EC1696">
      <w:pPr>
        <w:numPr>
          <w:ilvl w:val="0"/>
          <w:numId w:val="5"/>
        </w:numPr>
        <w:rPr>
          <w:sz w:val="18"/>
          <w:szCs w:val="18"/>
        </w:rPr>
      </w:pPr>
      <w:r>
        <w:rPr>
          <w:sz w:val="18"/>
          <w:szCs w:val="18"/>
        </w:rPr>
        <w:t xml:space="preserve">All </w:t>
      </w:r>
      <w:r w:rsidR="00EC1696" w:rsidRPr="00EC1696">
        <w:rPr>
          <w:sz w:val="18"/>
          <w:szCs w:val="18"/>
        </w:rPr>
        <w:t>Technology &amp; Transformation teams</w:t>
      </w:r>
      <w:r w:rsidR="00E62F7E">
        <w:rPr>
          <w:sz w:val="18"/>
          <w:szCs w:val="18"/>
        </w:rPr>
        <w:t>, Cyber Team</w:t>
      </w:r>
    </w:p>
    <w:p w14:paraId="1B2D6E4E" w14:textId="70DC0F94" w:rsidR="00EC1696" w:rsidRPr="00EC1696" w:rsidRDefault="00EC1696" w:rsidP="00EC1696">
      <w:pPr>
        <w:numPr>
          <w:ilvl w:val="0"/>
          <w:numId w:val="5"/>
        </w:numPr>
        <w:rPr>
          <w:sz w:val="18"/>
          <w:szCs w:val="18"/>
        </w:rPr>
      </w:pPr>
      <w:r w:rsidRPr="00EC1696">
        <w:rPr>
          <w:sz w:val="18"/>
          <w:szCs w:val="18"/>
        </w:rPr>
        <w:t>Users at all levels across the business</w:t>
      </w:r>
      <w:r w:rsidR="007C30DC" w:rsidRPr="00825282">
        <w:rPr>
          <w:sz w:val="18"/>
          <w:szCs w:val="18"/>
        </w:rPr>
        <w:t>, including depot and management staff</w:t>
      </w:r>
    </w:p>
    <w:p w14:paraId="38ED66C6" w14:textId="77777777" w:rsidR="00EC1696" w:rsidRPr="00EC1696" w:rsidRDefault="00EC1696" w:rsidP="00EC1696">
      <w:pPr>
        <w:rPr>
          <w:b/>
          <w:bCs/>
          <w:sz w:val="18"/>
          <w:szCs w:val="18"/>
        </w:rPr>
      </w:pPr>
      <w:r w:rsidRPr="00EC1696">
        <w:rPr>
          <w:b/>
          <w:bCs/>
          <w:sz w:val="18"/>
          <w:szCs w:val="18"/>
        </w:rPr>
        <w:t>External:</w:t>
      </w:r>
    </w:p>
    <w:p w14:paraId="068C9BDD" w14:textId="77777777" w:rsidR="00EC1696" w:rsidRPr="00EC1696" w:rsidRDefault="00EC1696" w:rsidP="00EC1696">
      <w:pPr>
        <w:numPr>
          <w:ilvl w:val="0"/>
          <w:numId w:val="6"/>
        </w:numPr>
        <w:rPr>
          <w:sz w:val="18"/>
          <w:szCs w:val="18"/>
        </w:rPr>
      </w:pPr>
      <w:r w:rsidRPr="00EC1696">
        <w:rPr>
          <w:sz w:val="18"/>
          <w:szCs w:val="18"/>
        </w:rPr>
        <w:t>Software, hardware, and service providers</w:t>
      </w:r>
    </w:p>
    <w:p w14:paraId="5B443045" w14:textId="77777777" w:rsidR="00EC1696" w:rsidRPr="00EC1696" w:rsidRDefault="00EC1696" w:rsidP="00EC1696">
      <w:pPr>
        <w:numPr>
          <w:ilvl w:val="0"/>
          <w:numId w:val="6"/>
        </w:numPr>
        <w:rPr>
          <w:sz w:val="18"/>
          <w:szCs w:val="18"/>
        </w:rPr>
      </w:pPr>
      <w:r w:rsidRPr="00EC1696">
        <w:rPr>
          <w:sz w:val="18"/>
          <w:szCs w:val="18"/>
        </w:rPr>
        <w:t>Managed service partners</w:t>
      </w:r>
    </w:p>
    <w:p w14:paraId="61FCAFBD" w14:textId="77777777" w:rsidR="00EC1696" w:rsidRPr="00EC1696" w:rsidRDefault="00EC1696" w:rsidP="00EC1696">
      <w:pPr>
        <w:numPr>
          <w:ilvl w:val="0"/>
          <w:numId w:val="6"/>
        </w:numPr>
        <w:rPr>
          <w:sz w:val="18"/>
          <w:szCs w:val="18"/>
        </w:rPr>
      </w:pPr>
      <w:r w:rsidRPr="00EC1696">
        <w:rPr>
          <w:sz w:val="18"/>
          <w:szCs w:val="18"/>
        </w:rPr>
        <w:t>IT consultants and implementation partners</w:t>
      </w:r>
    </w:p>
    <w:p w14:paraId="447332B7" w14:textId="7CC4B38A" w:rsidR="00AE15D4" w:rsidRPr="00825282" w:rsidRDefault="00AE15D4">
      <w:pPr>
        <w:rPr>
          <w:sz w:val="18"/>
          <w:szCs w:val="18"/>
        </w:rPr>
      </w:pPr>
    </w:p>
    <w:sectPr w:rsidR="00AE15D4" w:rsidRPr="0082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6CC"/>
    <w:multiLevelType w:val="multilevel"/>
    <w:tmpl w:val="F1F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B1568"/>
    <w:multiLevelType w:val="multilevel"/>
    <w:tmpl w:val="C244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A2D27"/>
    <w:multiLevelType w:val="multilevel"/>
    <w:tmpl w:val="C2A8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F5E22"/>
    <w:multiLevelType w:val="multilevel"/>
    <w:tmpl w:val="F17C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94C77"/>
    <w:multiLevelType w:val="hybridMultilevel"/>
    <w:tmpl w:val="4D7E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62EEE"/>
    <w:multiLevelType w:val="hybridMultilevel"/>
    <w:tmpl w:val="4FA6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F070A"/>
    <w:multiLevelType w:val="multilevel"/>
    <w:tmpl w:val="6C84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F070E"/>
    <w:multiLevelType w:val="hybridMultilevel"/>
    <w:tmpl w:val="93A0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06F63"/>
    <w:multiLevelType w:val="hybridMultilevel"/>
    <w:tmpl w:val="925A2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224406">
    <w:abstractNumId w:val="3"/>
  </w:num>
  <w:num w:numId="2" w16cid:durableId="316421777">
    <w:abstractNumId w:val="1"/>
  </w:num>
  <w:num w:numId="3" w16cid:durableId="1649699383">
    <w:abstractNumId w:val="0"/>
  </w:num>
  <w:num w:numId="4" w16cid:durableId="1720745567">
    <w:abstractNumId w:val="7"/>
  </w:num>
  <w:num w:numId="5" w16cid:durableId="334461231">
    <w:abstractNumId w:val="2"/>
  </w:num>
  <w:num w:numId="6" w16cid:durableId="624308032">
    <w:abstractNumId w:val="6"/>
  </w:num>
  <w:num w:numId="7" w16cid:durableId="465779914">
    <w:abstractNumId w:val="5"/>
  </w:num>
  <w:num w:numId="8" w16cid:durableId="352995562">
    <w:abstractNumId w:val="8"/>
  </w:num>
  <w:num w:numId="9" w16cid:durableId="1847092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DB"/>
    <w:rsid w:val="000019BC"/>
    <w:rsid w:val="000209FE"/>
    <w:rsid w:val="0004519B"/>
    <w:rsid w:val="00063D58"/>
    <w:rsid w:val="000D4E46"/>
    <w:rsid w:val="000E02FE"/>
    <w:rsid w:val="000E7196"/>
    <w:rsid w:val="0015551F"/>
    <w:rsid w:val="00155763"/>
    <w:rsid w:val="001658DF"/>
    <w:rsid w:val="001902B6"/>
    <w:rsid w:val="001D02C8"/>
    <w:rsid w:val="001D7628"/>
    <w:rsid w:val="001E1545"/>
    <w:rsid w:val="001E3E22"/>
    <w:rsid w:val="001F40A2"/>
    <w:rsid w:val="001F5AB8"/>
    <w:rsid w:val="00206794"/>
    <w:rsid w:val="00230B48"/>
    <w:rsid w:val="00233E09"/>
    <w:rsid w:val="00255EC4"/>
    <w:rsid w:val="00281EF8"/>
    <w:rsid w:val="00291D61"/>
    <w:rsid w:val="002A617E"/>
    <w:rsid w:val="002C7693"/>
    <w:rsid w:val="002E6D55"/>
    <w:rsid w:val="002F3200"/>
    <w:rsid w:val="002F559E"/>
    <w:rsid w:val="00307CAD"/>
    <w:rsid w:val="00316EFC"/>
    <w:rsid w:val="003231F7"/>
    <w:rsid w:val="00326486"/>
    <w:rsid w:val="003327DB"/>
    <w:rsid w:val="003408DD"/>
    <w:rsid w:val="00352F20"/>
    <w:rsid w:val="00372775"/>
    <w:rsid w:val="00382B4C"/>
    <w:rsid w:val="00391FE8"/>
    <w:rsid w:val="003A42FD"/>
    <w:rsid w:val="003A6466"/>
    <w:rsid w:val="003C6F34"/>
    <w:rsid w:val="003F5283"/>
    <w:rsid w:val="004040BA"/>
    <w:rsid w:val="00471DCF"/>
    <w:rsid w:val="004732D9"/>
    <w:rsid w:val="004A6F00"/>
    <w:rsid w:val="004C7C3D"/>
    <w:rsid w:val="004D501F"/>
    <w:rsid w:val="004F192D"/>
    <w:rsid w:val="00504C13"/>
    <w:rsid w:val="00513E3C"/>
    <w:rsid w:val="005258AC"/>
    <w:rsid w:val="00530AB7"/>
    <w:rsid w:val="00553A97"/>
    <w:rsid w:val="0059349E"/>
    <w:rsid w:val="00593B33"/>
    <w:rsid w:val="005B09BB"/>
    <w:rsid w:val="005C7567"/>
    <w:rsid w:val="005D16B0"/>
    <w:rsid w:val="005F7780"/>
    <w:rsid w:val="006151DB"/>
    <w:rsid w:val="006275DC"/>
    <w:rsid w:val="0064526B"/>
    <w:rsid w:val="00652CB6"/>
    <w:rsid w:val="00671302"/>
    <w:rsid w:val="00691284"/>
    <w:rsid w:val="006B0C8C"/>
    <w:rsid w:val="006B6AC9"/>
    <w:rsid w:val="006F4040"/>
    <w:rsid w:val="00702F8F"/>
    <w:rsid w:val="007361F1"/>
    <w:rsid w:val="007603B7"/>
    <w:rsid w:val="00762C59"/>
    <w:rsid w:val="0077079F"/>
    <w:rsid w:val="00772F27"/>
    <w:rsid w:val="00790BAD"/>
    <w:rsid w:val="00792B8B"/>
    <w:rsid w:val="007C30DC"/>
    <w:rsid w:val="007E4C62"/>
    <w:rsid w:val="00825282"/>
    <w:rsid w:val="0083175F"/>
    <w:rsid w:val="00871EB2"/>
    <w:rsid w:val="008F2E19"/>
    <w:rsid w:val="00900289"/>
    <w:rsid w:val="00956D1D"/>
    <w:rsid w:val="00A11450"/>
    <w:rsid w:val="00A62D51"/>
    <w:rsid w:val="00AB31BD"/>
    <w:rsid w:val="00AD681E"/>
    <w:rsid w:val="00AE15D4"/>
    <w:rsid w:val="00AE265F"/>
    <w:rsid w:val="00B17BDF"/>
    <w:rsid w:val="00B50A6D"/>
    <w:rsid w:val="00B87FF4"/>
    <w:rsid w:val="00B90A32"/>
    <w:rsid w:val="00BF7C93"/>
    <w:rsid w:val="00C040A9"/>
    <w:rsid w:val="00C43038"/>
    <w:rsid w:val="00C56448"/>
    <w:rsid w:val="00CC14F3"/>
    <w:rsid w:val="00CC2141"/>
    <w:rsid w:val="00D106DA"/>
    <w:rsid w:val="00D13998"/>
    <w:rsid w:val="00D80FB5"/>
    <w:rsid w:val="00D8436D"/>
    <w:rsid w:val="00DB29D6"/>
    <w:rsid w:val="00E142D6"/>
    <w:rsid w:val="00E62F7E"/>
    <w:rsid w:val="00E700CD"/>
    <w:rsid w:val="00E80EC5"/>
    <w:rsid w:val="00EC1696"/>
    <w:rsid w:val="00EE06F4"/>
    <w:rsid w:val="00EF4BB8"/>
    <w:rsid w:val="00F069D0"/>
    <w:rsid w:val="00F1329E"/>
    <w:rsid w:val="00F13C3C"/>
    <w:rsid w:val="00F235C2"/>
    <w:rsid w:val="00F310C9"/>
    <w:rsid w:val="00F43777"/>
    <w:rsid w:val="00F6376B"/>
    <w:rsid w:val="00F67938"/>
    <w:rsid w:val="00F95A46"/>
    <w:rsid w:val="00FA07CC"/>
    <w:rsid w:val="00FF5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D2D9C3B"/>
  <w15:chartTrackingRefBased/>
  <w15:docId w15:val="{6C84699A-09D1-42F7-8D13-EC024AE8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1DB"/>
    <w:rPr>
      <w:rFonts w:eastAsiaTheme="majorEastAsia" w:cstheme="majorBidi"/>
      <w:color w:val="272727" w:themeColor="text1" w:themeTint="D8"/>
    </w:rPr>
  </w:style>
  <w:style w:type="paragraph" w:styleId="Title">
    <w:name w:val="Title"/>
    <w:basedOn w:val="Normal"/>
    <w:next w:val="Normal"/>
    <w:link w:val="TitleChar"/>
    <w:uiPriority w:val="10"/>
    <w:qFormat/>
    <w:rsid w:val="00615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1DB"/>
    <w:pPr>
      <w:spacing w:before="160"/>
      <w:jc w:val="center"/>
    </w:pPr>
    <w:rPr>
      <w:i/>
      <w:iCs/>
      <w:color w:val="404040" w:themeColor="text1" w:themeTint="BF"/>
    </w:rPr>
  </w:style>
  <w:style w:type="character" w:customStyle="1" w:styleId="QuoteChar">
    <w:name w:val="Quote Char"/>
    <w:basedOn w:val="DefaultParagraphFont"/>
    <w:link w:val="Quote"/>
    <w:uiPriority w:val="29"/>
    <w:rsid w:val="006151DB"/>
    <w:rPr>
      <w:i/>
      <w:iCs/>
      <w:color w:val="404040" w:themeColor="text1" w:themeTint="BF"/>
    </w:rPr>
  </w:style>
  <w:style w:type="paragraph" w:styleId="ListParagraph">
    <w:name w:val="List Paragraph"/>
    <w:basedOn w:val="Normal"/>
    <w:uiPriority w:val="34"/>
    <w:qFormat/>
    <w:rsid w:val="006151DB"/>
    <w:pPr>
      <w:ind w:left="720"/>
      <w:contextualSpacing/>
    </w:pPr>
  </w:style>
  <w:style w:type="character" w:styleId="IntenseEmphasis">
    <w:name w:val="Intense Emphasis"/>
    <w:basedOn w:val="DefaultParagraphFont"/>
    <w:uiPriority w:val="21"/>
    <w:qFormat/>
    <w:rsid w:val="006151DB"/>
    <w:rPr>
      <w:i/>
      <w:iCs/>
      <w:color w:val="0F4761" w:themeColor="accent1" w:themeShade="BF"/>
    </w:rPr>
  </w:style>
  <w:style w:type="paragraph" w:styleId="IntenseQuote">
    <w:name w:val="Intense Quote"/>
    <w:basedOn w:val="Normal"/>
    <w:next w:val="Normal"/>
    <w:link w:val="IntenseQuoteChar"/>
    <w:uiPriority w:val="30"/>
    <w:qFormat/>
    <w:rsid w:val="00615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1DB"/>
    <w:rPr>
      <w:i/>
      <w:iCs/>
      <w:color w:val="0F4761" w:themeColor="accent1" w:themeShade="BF"/>
    </w:rPr>
  </w:style>
  <w:style w:type="character" w:styleId="IntenseReference">
    <w:name w:val="Intense Reference"/>
    <w:basedOn w:val="DefaultParagraphFont"/>
    <w:uiPriority w:val="32"/>
    <w:qFormat/>
    <w:rsid w:val="006151DB"/>
    <w:rPr>
      <w:b/>
      <w:bCs/>
      <w:smallCaps/>
      <w:color w:val="0F4761" w:themeColor="accent1" w:themeShade="BF"/>
      <w:spacing w:val="5"/>
    </w:rPr>
  </w:style>
  <w:style w:type="character" w:styleId="Hyperlink">
    <w:name w:val="Hyperlink"/>
    <w:basedOn w:val="DefaultParagraphFont"/>
    <w:uiPriority w:val="99"/>
    <w:unhideWhenUsed/>
    <w:rsid w:val="002F559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55469">
      <w:bodyDiv w:val="1"/>
      <w:marLeft w:val="0"/>
      <w:marRight w:val="0"/>
      <w:marTop w:val="0"/>
      <w:marBottom w:val="0"/>
      <w:divBdr>
        <w:top w:val="none" w:sz="0" w:space="0" w:color="auto"/>
        <w:left w:val="none" w:sz="0" w:space="0" w:color="auto"/>
        <w:bottom w:val="none" w:sz="0" w:space="0" w:color="auto"/>
        <w:right w:val="none" w:sz="0" w:space="0" w:color="auto"/>
      </w:divBdr>
    </w:div>
    <w:div w:id="1191721314">
      <w:bodyDiv w:val="1"/>
      <w:marLeft w:val="0"/>
      <w:marRight w:val="0"/>
      <w:marTop w:val="0"/>
      <w:marBottom w:val="0"/>
      <w:divBdr>
        <w:top w:val="none" w:sz="0" w:space="0" w:color="auto"/>
        <w:left w:val="none" w:sz="0" w:space="0" w:color="auto"/>
        <w:bottom w:val="none" w:sz="0" w:space="0" w:color="auto"/>
        <w:right w:val="none" w:sz="0" w:space="0" w:color="auto"/>
      </w:divBdr>
    </w:div>
    <w:div w:id="1279072335">
      <w:bodyDiv w:val="1"/>
      <w:marLeft w:val="0"/>
      <w:marRight w:val="0"/>
      <w:marTop w:val="0"/>
      <w:marBottom w:val="0"/>
      <w:divBdr>
        <w:top w:val="none" w:sz="0" w:space="0" w:color="auto"/>
        <w:left w:val="none" w:sz="0" w:space="0" w:color="auto"/>
        <w:bottom w:val="none" w:sz="0" w:space="0" w:color="auto"/>
        <w:right w:val="none" w:sz="0" w:space="0" w:color="auto"/>
      </w:divBdr>
      <w:divsChild>
        <w:div w:id="312489299">
          <w:marLeft w:val="0"/>
          <w:marRight w:val="0"/>
          <w:marTop w:val="0"/>
          <w:marBottom w:val="0"/>
          <w:divBdr>
            <w:top w:val="none" w:sz="0" w:space="0" w:color="auto"/>
            <w:left w:val="none" w:sz="0" w:space="0" w:color="auto"/>
            <w:bottom w:val="none" w:sz="0" w:space="0" w:color="auto"/>
            <w:right w:val="none" w:sz="0" w:space="0" w:color="auto"/>
          </w:divBdr>
        </w:div>
      </w:divsChild>
    </w:div>
    <w:div w:id="1325355309">
      <w:bodyDiv w:val="1"/>
      <w:marLeft w:val="0"/>
      <w:marRight w:val="0"/>
      <w:marTop w:val="0"/>
      <w:marBottom w:val="0"/>
      <w:divBdr>
        <w:top w:val="none" w:sz="0" w:space="0" w:color="auto"/>
        <w:left w:val="none" w:sz="0" w:space="0" w:color="auto"/>
        <w:bottom w:val="none" w:sz="0" w:space="0" w:color="auto"/>
        <w:right w:val="none" w:sz="0" w:space="0" w:color="auto"/>
      </w:divBdr>
      <w:divsChild>
        <w:div w:id="1799372346">
          <w:marLeft w:val="0"/>
          <w:marRight w:val="0"/>
          <w:marTop w:val="0"/>
          <w:marBottom w:val="0"/>
          <w:divBdr>
            <w:top w:val="none" w:sz="0" w:space="0" w:color="auto"/>
            <w:left w:val="none" w:sz="0" w:space="0" w:color="auto"/>
            <w:bottom w:val="none" w:sz="0" w:space="0" w:color="auto"/>
            <w:right w:val="none" w:sz="0" w:space="0" w:color="auto"/>
          </w:divBdr>
        </w:div>
      </w:divsChild>
    </w:div>
    <w:div w:id="1607807749">
      <w:bodyDiv w:val="1"/>
      <w:marLeft w:val="0"/>
      <w:marRight w:val="0"/>
      <w:marTop w:val="0"/>
      <w:marBottom w:val="0"/>
      <w:divBdr>
        <w:top w:val="none" w:sz="0" w:space="0" w:color="auto"/>
        <w:left w:val="none" w:sz="0" w:space="0" w:color="auto"/>
        <w:bottom w:val="none" w:sz="0" w:space="0" w:color="auto"/>
        <w:right w:val="none" w:sz="0" w:space="0" w:color="auto"/>
      </w:divBdr>
    </w:div>
    <w:div w:id="1617516169">
      <w:bodyDiv w:val="1"/>
      <w:marLeft w:val="0"/>
      <w:marRight w:val="0"/>
      <w:marTop w:val="0"/>
      <w:marBottom w:val="0"/>
      <w:divBdr>
        <w:top w:val="none" w:sz="0" w:space="0" w:color="auto"/>
        <w:left w:val="none" w:sz="0" w:space="0" w:color="auto"/>
        <w:bottom w:val="none" w:sz="0" w:space="0" w:color="auto"/>
        <w:right w:val="none" w:sz="0" w:space="0" w:color="auto"/>
      </w:divBdr>
    </w:div>
    <w:div w:id="21192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Company>C and C Group</Company>
  <LinksUpToDate>false</LinksUpToDate>
  <CharactersWithSpaces>3856</CharactersWithSpaces>
  <SharedDoc>false</SharedDoc>
  <HLinks>
    <vt:vector size="6" baseType="variant">
      <vt:variant>
        <vt:i4>4718692</vt:i4>
      </vt:variant>
      <vt:variant>
        <vt:i4>0</vt:i4>
      </vt:variant>
      <vt:variant>
        <vt:i4>0</vt:i4>
      </vt:variant>
      <vt:variant>
        <vt:i4>5</vt:i4>
      </vt:variant>
      <vt:variant>
        <vt:lpwstr>https://candcgroupplc.sharepoint.com/:x:/r/sites/PM/IT/_layouts/15/Doc.aspx?sourcedoc=%7BA02F96FE-4D07-492F-97F8-1C2536DE3CC4%7D&amp;file=Laptops%20and%20Docks%20Asset%20List.xlsx&amp;action=default&amp;mobileredirect=true&amp;CID=F88CF0A0-D2E7-442F-A5E9-863648FDE823&amp;wdLOR=c2DBDF68B-4366-4299-A0A8-815D41BC928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Hawkins</dc:creator>
  <cp:keywords/>
  <dc:description/>
  <cp:lastModifiedBy>Lisa Hawkins</cp:lastModifiedBy>
  <cp:revision>2</cp:revision>
  <dcterms:created xsi:type="dcterms:W3CDTF">2025-05-21T12:23:00Z</dcterms:created>
  <dcterms:modified xsi:type="dcterms:W3CDTF">2025-05-21T12:23:00Z</dcterms:modified>
</cp:coreProperties>
</file>