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19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9"/>
      </w:tblGrid>
      <w:tr w:rsidR="00812100" w:rsidRPr="00FF463D" w14:paraId="2432DAAC" w14:textId="77777777" w:rsidTr="00E51B35">
        <w:trPr>
          <w:trHeight w:val="558"/>
        </w:trPr>
        <w:tc>
          <w:tcPr>
            <w:tcW w:w="11199"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1DE98F80" w14:textId="4D4E4B38" w:rsidR="00812100" w:rsidRPr="00FF463D" w:rsidRDefault="00812100" w:rsidP="0097140D">
            <w:pPr>
              <w:spacing w:before="16" w:line="288" w:lineRule="auto"/>
              <w:rPr>
                <w:rFonts w:ascii="Calibri" w:hAnsi="Calibri" w:cs="Calibri"/>
                <w:sz w:val="22"/>
                <w:szCs w:val="22"/>
              </w:rPr>
            </w:pPr>
            <w:r w:rsidRPr="00FF463D">
              <w:rPr>
                <w:rFonts w:ascii="Calibri" w:eastAsia="Calibri" w:hAnsi="Calibri" w:cs="Calibri"/>
                <w:b/>
                <w:kern w:val="0"/>
                <w:sz w:val="22"/>
                <w:szCs w:val="22"/>
                <w:lang w:val="en-US"/>
                <w14:ligatures w14:val="none"/>
              </w:rPr>
              <w:t xml:space="preserve">Role: </w:t>
            </w:r>
            <w:r w:rsidR="00B2621E" w:rsidRPr="00764CEF">
              <w:rPr>
                <w:rFonts w:ascii="Calibri" w:eastAsia="Calibri" w:hAnsi="Calibri" w:cs="Calibri"/>
                <w:bCs/>
                <w:kern w:val="0"/>
                <w:sz w:val="22"/>
                <w:szCs w:val="22"/>
                <w:lang w:val="en-US"/>
                <w14:ligatures w14:val="none"/>
              </w:rPr>
              <w:t>Operations Finance Analyst</w:t>
            </w:r>
          </w:p>
        </w:tc>
      </w:tr>
      <w:tr w:rsidR="00B2621E" w:rsidRPr="00FF463D" w14:paraId="596203BA" w14:textId="77777777" w:rsidTr="00E51B35">
        <w:trPr>
          <w:trHeight w:val="558"/>
        </w:trPr>
        <w:tc>
          <w:tcPr>
            <w:tcW w:w="11199"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26CE74C2" w14:textId="7604DFD7" w:rsidR="004F7BF1" w:rsidRPr="00FF463D" w:rsidRDefault="00B2621E" w:rsidP="0097140D">
            <w:pPr>
              <w:spacing w:before="16" w:line="288" w:lineRule="auto"/>
              <w:rPr>
                <w:rFonts w:ascii="Calibri" w:eastAsia="Calibri" w:hAnsi="Calibri" w:cs="Calibri"/>
                <w:b/>
                <w:kern w:val="0"/>
                <w:sz w:val="22"/>
                <w:szCs w:val="22"/>
                <w:lang w:val="en-US"/>
                <w14:ligatures w14:val="none"/>
              </w:rPr>
            </w:pPr>
            <w:r w:rsidRPr="00FF463D">
              <w:rPr>
                <w:rFonts w:ascii="Calibri" w:eastAsia="Calibri" w:hAnsi="Calibri" w:cs="Calibri"/>
                <w:b/>
                <w:kern w:val="0"/>
                <w:sz w:val="22"/>
                <w:szCs w:val="22"/>
                <w:lang w:val="en-US"/>
                <w14:ligatures w14:val="none"/>
              </w:rPr>
              <w:t xml:space="preserve">Business Unit: </w:t>
            </w:r>
            <w:r w:rsidRPr="00764CEF">
              <w:rPr>
                <w:rFonts w:ascii="Calibri" w:eastAsia="Calibri" w:hAnsi="Calibri" w:cs="Calibri"/>
                <w:bCs/>
                <w:kern w:val="0"/>
                <w:sz w:val="22"/>
                <w:szCs w:val="22"/>
                <w:lang w:val="en-US"/>
                <w14:ligatures w14:val="none"/>
              </w:rPr>
              <w:t>Commercial Finance</w:t>
            </w:r>
            <w:r w:rsidR="004F7BF1" w:rsidRPr="00764CEF">
              <w:rPr>
                <w:rFonts w:ascii="Calibri" w:eastAsia="Calibri" w:hAnsi="Calibri" w:cs="Calibri"/>
                <w:bCs/>
                <w:kern w:val="0"/>
                <w:sz w:val="22"/>
                <w:szCs w:val="22"/>
                <w:lang w:val="en-US"/>
                <w14:ligatures w14:val="none"/>
              </w:rPr>
              <w:t xml:space="preserve"> – TCB</w:t>
            </w:r>
          </w:p>
        </w:tc>
      </w:tr>
      <w:tr w:rsidR="00812100" w:rsidRPr="00FF463D" w14:paraId="2584B4D8" w14:textId="77777777" w:rsidTr="00E51B35">
        <w:trPr>
          <w:trHeight w:val="565"/>
        </w:trPr>
        <w:tc>
          <w:tcPr>
            <w:tcW w:w="11199"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7E4483E4" w14:textId="43921D58" w:rsidR="00812100" w:rsidRPr="00FF463D" w:rsidRDefault="00812100" w:rsidP="0097140D">
            <w:pPr>
              <w:spacing w:before="16" w:line="288" w:lineRule="auto"/>
              <w:rPr>
                <w:rFonts w:ascii="Calibri" w:hAnsi="Calibri" w:cs="Calibri"/>
                <w:sz w:val="22"/>
                <w:szCs w:val="22"/>
              </w:rPr>
            </w:pPr>
            <w:r w:rsidRPr="00FF463D">
              <w:rPr>
                <w:rFonts w:ascii="Calibri" w:eastAsia="Calibri" w:hAnsi="Calibri" w:cs="Calibri"/>
                <w:b/>
                <w:kern w:val="0"/>
                <w:sz w:val="22"/>
                <w:szCs w:val="22"/>
                <w:lang w:val="en-US"/>
                <w14:ligatures w14:val="none"/>
              </w:rPr>
              <w:t xml:space="preserve">Reporting to: </w:t>
            </w:r>
            <w:r w:rsidR="00B2621E" w:rsidRPr="00764CEF">
              <w:rPr>
                <w:rFonts w:ascii="Calibri" w:eastAsia="Calibri" w:hAnsi="Calibri" w:cs="Calibri"/>
                <w:bCs/>
                <w:kern w:val="0"/>
                <w:sz w:val="22"/>
                <w:szCs w:val="22"/>
                <w:lang w:val="en-US"/>
                <w14:ligatures w14:val="none"/>
              </w:rPr>
              <w:t>Head of Finance – Customer Service &amp; Logistics</w:t>
            </w:r>
          </w:p>
        </w:tc>
      </w:tr>
      <w:tr w:rsidR="00B2621E" w:rsidRPr="00FF463D" w14:paraId="4685331E" w14:textId="77777777" w:rsidTr="00E51B35">
        <w:trPr>
          <w:trHeight w:val="565"/>
        </w:trPr>
        <w:tc>
          <w:tcPr>
            <w:tcW w:w="11199"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4D18ABD7" w14:textId="03C75136" w:rsidR="00B2621E" w:rsidRPr="00FF463D" w:rsidRDefault="00B2621E" w:rsidP="0097140D">
            <w:pPr>
              <w:spacing w:before="16" w:line="288" w:lineRule="auto"/>
              <w:rPr>
                <w:rFonts w:ascii="Calibri" w:eastAsia="Calibri" w:hAnsi="Calibri" w:cs="Calibri"/>
                <w:b/>
                <w:kern w:val="0"/>
                <w:sz w:val="22"/>
                <w:szCs w:val="22"/>
                <w:lang w:val="en-US"/>
                <w14:ligatures w14:val="none"/>
              </w:rPr>
            </w:pPr>
            <w:r w:rsidRPr="00FF463D">
              <w:rPr>
                <w:rFonts w:ascii="Calibri" w:eastAsia="Calibri" w:hAnsi="Calibri" w:cs="Calibri"/>
                <w:b/>
                <w:kern w:val="0"/>
                <w:sz w:val="22"/>
                <w:szCs w:val="22"/>
                <w:lang w:val="en-US"/>
                <w14:ligatures w14:val="none"/>
              </w:rPr>
              <w:t xml:space="preserve">Location: </w:t>
            </w:r>
            <w:r w:rsidRPr="00764CEF">
              <w:rPr>
                <w:rFonts w:ascii="Calibri" w:eastAsia="Calibri" w:hAnsi="Calibri" w:cs="Calibri"/>
                <w:bCs/>
                <w:kern w:val="0"/>
                <w:sz w:val="22"/>
                <w:szCs w:val="22"/>
                <w:lang w:val="en-US"/>
                <w14:ligatures w14:val="none"/>
              </w:rPr>
              <w:t>Wellpark</w:t>
            </w:r>
            <w:r w:rsidR="00764CEF" w:rsidRPr="00764CEF">
              <w:rPr>
                <w:rFonts w:ascii="Calibri" w:eastAsia="Calibri" w:hAnsi="Calibri" w:cs="Calibri"/>
                <w:bCs/>
                <w:kern w:val="0"/>
                <w:sz w:val="22"/>
                <w:szCs w:val="22"/>
                <w:lang w:val="en-US"/>
                <w14:ligatures w14:val="none"/>
              </w:rPr>
              <w:t>, Glasgow</w:t>
            </w:r>
          </w:p>
        </w:tc>
      </w:tr>
      <w:tr w:rsidR="00812100" w:rsidRPr="00FF463D" w14:paraId="6C816DDF" w14:textId="77777777" w:rsidTr="00B2621E">
        <w:trPr>
          <w:trHeight w:val="560"/>
        </w:trPr>
        <w:tc>
          <w:tcPr>
            <w:tcW w:w="11199" w:type="dxa"/>
            <w:tcBorders>
              <w:top w:val="single" w:sz="4" w:space="0" w:color="auto"/>
              <w:left w:val="single" w:sz="4" w:space="0" w:color="auto"/>
              <w:bottom w:val="single" w:sz="4" w:space="0" w:color="auto"/>
              <w:right w:val="single" w:sz="4" w:space="0" w:color="auto"/>
            </w:tcBorders>
            <w:shd w:val="clear" w:color="auto" w:fill="auto"/>
            <w:vAlign w:val="center"/>
          </w:tcPr>
          <w:p w14:paraId="77F426CD" w14:textId="35DF99CD" w:rsidR="00812100" w:rsidRPr="00FF463D" w:rsidRDefault="00812100" w:rsidP="0097140D">
            <w:pPr>
              <w:spacing w:before="16" w:line="288" w:lineRule="auto"/>
              <w:rPr>
                <w:rFonts w:ascii="Calibri" w:eastAsia="Calibri" w:hAnsi="Calibri" w:cs="Calibri"/>
                <w:b/>
                <w:kern w:val="0"/>
                <w:sz w:val="22"/>
                <w:szCs w:val="22"/>
                <w:lang w:val="en-US"/>
                <w14:ligatures w14:val="none"/>
              </w:rPr>
            </w:pPr>
          </w:p>
        </w:tc>
      </w:tr>
      <w:tr w:rsidR="00B2621E" w:rsidRPr="00FF463D" w14:paraId="15E43997" w14:textId="77777777" w:rsidTr="00E51B35">
        <w:trPr>
          <w:trHeight w:val="560"/>
        </w:trPr>
        <w:tc>
          <w:tcPr>
            <w:tcW w:w="11199"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659EBDCC" w14:textId="4D185157" w:rsidR="00B2621E" w:rsidRPr="00FF463D" w:rsidRDefault="00B2621E" w:rsidP="0097140D">
            <w:pPr>
              <w:spacing w:before="16" w:line="288" w:lineRule="auto"/>
              <w:rPr>
                <w:rFonts w:ascii="Calibri" w:eastAsia="Calibri" w:hAnsi="Calibri" w:cs="Calibri"/>
                <w:b/>
                <w:kern w:val="0"/>
                <w:sz w:val="22"/>
                <w:szCs w:val="22"/>
                <w:lang w:val="en-US"/>
                <w14:ligatures w14:val="none"/>
              </w:rPr>
            </w:pPr>
            <w:r w:rsidRPr="00FF463D">
              <w:rPr>
                <w:rFonts w:ascii="Calibri" w:eastAsia="Calibri" w:hAnsi="Calibri" w:cs="Calibri"/>
                <w:b/>
                <w:kern w:val="0"/>
                <w:sz w:val="22"/>
                <w:szCs w:val="22"/>
                <w:lang w:val="en-US"/>
                <w14:ligatures w14:val="none"/>
              </w:rPr>
              <w:t>Purpose</w:t>
            </w:r>
          </w:p>
        </w:tc>
      </w:tr>
      <w:tr w:rsidR="00812100" w:rsidRPr="00FF463D" w14:paraId="2022F5A6" w14:textId="77777777" w:rsidTr="00E51B35">
        <w:trPr>
          <w:trHeight w:val="1171"/>
        </w:trPr>
        <w:tc>
          <w:tcPr>
            <w:tcW w:w="111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A4340" w14:textId="124B3AF1" w:rsidR="00812100" w:rsidRPr="00FF463D" w:rsidRDefault="00B2621E" w:rsidP="0097140D">
            <w:pPr>
              <w:spacing w:before="16" w:line="288" w:lineRule="auto"/>
              <w:rPr>
                <w:rFonts w:ascii="Calibri" w:eastAsia="Calibri" w:hAnsi="Calibri" w:cs="Calibri"/>
                <w:bCs/>
                <w:kern w:val="0"/>
                <w:sz w:val="22"/>
                <w:szCs w:val="22"/>
                <w:lang w:val="en-US"/>
                <w14:ligatures w14:val="none"/>
              </w:rPr>
            </w:pPr>
            <w:r w:rsidRPr="00FF463D">
              <w:rPr>
                <w:rFonts w:ascii="Calibri" w:eastAsia="Calibri" w:hAnsi="Calibri" w:cs="Calibri"/>
                <w:bCs/>
                <w:kern w:val="0"/>
                <w:sz w:val="22"/>
                <w:szCs w:val="22"/>
                <w:lang w:val="en-US"/>
                <w14:ligatures w14:val="none"/>
              </w:rPr>
              <w:t>To assist the Head of Finance and Finance Business Partner(s) with the preparation and presentation of value-add management information and financial analysis of logistics operations in GB and Ireland. Initial focus of the role will be to support the Finance Business Partner prepare financial analysis for operations on the Island of Ireland.</w:t>
            </w:r>
          </w:p>
        </w:tc>
      </w:tr>
      <w:tr w:rsidR="00812100" w:rsidRPr="00FF463D" w14:paraId="624609C6" w14:textId="77777777" w:rsidTr="00E51B35">
        <w:trPr>
          <w:trHeight w:val="592"/>
        </w:trPr>
        <w:tc>
          <w:tcPr>
            <w:tcW w:w="11199"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65149932" w14:textId="584AB869" w:rsidR="00812100" w:rsidRPr="00FF463D" w:rsidRDefault="00812100" w:rsidP="0097140D">
            <w:pPr>
              <w:spacing w:before="16" w:line="288" w:lineRule="auto"/>
              <w:rPr>
                <w:rFonts w:ascii="Calibri" w:eastAsia="Calibri" w:hAnsi="Calibri" w:cs="Calibri"/>
                <w:b/>
                <w:kern w:val="0"/>
                <w:sz w:val="22"/>
                <w:szCs w:val="22"/>
                <w:lang w:val="en-US"/>
                <w14:ligatures w14:val="none"/>
              </w:rPr>
            </w:pPr>
            <w:r w:rsidRPr="00FF463D">
              <w:rPr>
                <w:rFonts w:ascii="Calibri" w:eastAsia="Calibri" w:hAnsi="Calibri" w:cs="Calibri"/>
                <w:b/>
                <w:kern w:val="0"/>
                <w:sz w:val="22"/>
                <w:szCs w:val="22"/>
                <w:lang w:val="en-US"/>
                <w14:ligatures w14:val="none"/>
              </w:rPr>
              <w:t>Core Accountabilities</w:t>
            </w:r>
          </w:p>
        </w:tc>
      </w:tr>
      <w:tr w:rsidR="00812100" w:rsidRPr="00FF463D" w14:paraId="6B891319" w14:textId="77777777" w:rsidTr="00E51B35">
        <w:trPr>
          <w:trHeight w:val="1171"/>
        </w:trPr>
        <w:tc>
          <w:tcPr>
            <w:tcW w:w="111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23AD8" w14:textId="77777777" w:rsidR="00BE0110" w:rsidRPr="00FF463D" w:rsidRDefault="00BE0110" w:rsidP="0097140D">
            <w:pPr>
              <w:spacing w:before="16" w:line="288" w:lineRule="auto"/>
              <w:rPr>
                <w:rFonts w:ascii="Calibri" w:eastAsia="Calibri" w:hAnsi="Calibri" w:cs="Calibri"/>
                <w:bCs/>
                <w:kern w:val="0"/>
                <w:sz w:val="22"/>
                <w:szCs w:val="22"/>
                <w:lang w:val="en-US"/>
                <w14:ligatures w14:val="none"/>
              </w:rPr>
            </w:pPr>
          </w:p>
          <w:p w14:paraId="5CB21812" w14:textId="71D585FB" w:rsidR="001577F0" w:rsidRPr="00FF463D" w:rsidRDefault="001577F0" w:rsidP="001577F0">
            <w:pPr>
              <w:spacing w:before="16" w:line="288" w:lineRule="auto"/>
              <w:rPr>
                <w:rFonts w:ascii="Calibri" w:eastAsia="Calibri" w:hAnsi="Calibri" w:cs="Calibri"/>
                <w:bCs/>
                <w:kern w:val="0"/>
                <w:sz w:val="22"/>
                <w:szCs w:val="22"/>
                <w:lang w:val="en-US"/>
                <w14:ligatures w14:val="none"/>
              </w:rPr>
            </w:pPr>
            <w:r w:rsidRPr="00FF463D">
              <w:rPr>
                <w:rFonts w:ascii="Calibri" w:eastAsia="Calibri" w:hAnsi="Calibri" w:cs="Calibri"/>
                <w:bCs/>
                <w:kern w:val="0"/>
                <w:sz w:val="22"/>
                <w:szCs w:val="22"/>
                <w:lang w:val="en-US"/>
                <w14:ligatures w14:val="none"/>
              </w:rPr>
              <w:t>Including but not limited to:</w:t>
            </w:r>
          </w:p>
          <w:p w14:paraId="7E962640" w14:textId="4421B88F" w:rsidR="00B2621E" w:rsidRPr="00FF463D" w:rsidRDefault="00B2621E" w:rsidP="0097140D">
            <w:pPr>
              <w:pStyle w:val="ListParagraph"/>
              <w:numPr>
                <w:ilvl w:val="0"/>
                <w:numId w:val="2"/>
              </w:numPr>
              <w:spacing w:before="16" w:line="288" w:lineRule="auto"/>
              <w:ind w:left="357" w:hanging="357"/>
              <w:rPr>
                <w:rFonts w:ascii="Calibri" w:eastAsia="Calibri" w:hAnsi="Calibri" w:cs="Calibri"/>
                <w:bCs/>
                <w:kern w:val="0"/>
                <w:sz w:val="22"/>
                <w:szCs w:val="22"/>
                <w:lang w:val="en-US"/>
                <w14:ligatures w14:val="none"/>
              </w:rPr>
            </w:pPr>
            <w:r w:rsidRPr="00FF463D">
              <w:rPr>
                <w:rFonts w:ascii="Calibri" w:eastAsia="Calibri" w:hAnsi="Calibri" w:cs="Calibri"/>
                <w:bCs/>
                <w:kern w:val="0"/>
                <w:sz w:val="22"/>
                <w:szCs w:val="22"/>
                <w:lang w:val="en-US"/>
                <w14:ligatures w14:val="none"/>
              </w:rPr>
              <w:t>Preparation of financial and management reporting at the month end, including manual journal processing.</w:t>
            </w:r>
          </w:p>
          <w:p w14:paraId="664B78E0" w14:textId="0A3CACBC" w:rsidR="00FF463D" w:rsidRPr="00FF463D" w:rsidRDefault="001577F0" w:rsidP="00FF463D">
            <w:pPr>
              <w:pStyle w:val="ListParagraph"/>
              <w:numPr>
                <w:ilvl w:val="0"/>
                <w:numId w:val="2"/>
              </w:numPr>
              <w:spacing w:before="16" w:line="288" w:lineRule="auto"/>
              <w:ind w:left="357" w:hanging="357"/>
              <w:rPr>
                <w:rFonts w:ascii="Calibri" w:eastAsia="Calibri" w:hAnsi="Calibri" w:cs="Calibri"/>
                <w:bCs/>
                <w:kern w:val="0"/>
                <w:sz w:val="22"/>
                <w:szCs w:val="22"/>
                <w:lang w:val="en-US"/>
                <w14:ligatures w14:val="none"/>
              </w:rPr>
            </w:pPr>
            <w:r w:rsidRPr="00FF463D">
              <w:rPr>
                <w:rFonts w:ascii="Calibri" w:eastAsia="Calibri" w:hAnsi="Calibri" w:cs="Calibri"/>
                <w:bCs/>
                <w:kern w:val="0"/>
                <w:sz w:val="22"/>
                <w:szCs w:val="22"/>
                <w:lang w:val="en-US"/>
                <w14:ligatures w14:val="none"/>
              </w:rPr>
              <w:t>Prepare monthly balance sheet reconciliations for required control accounts.</w:t>
            </w:r>
          </w:p>
          <w:p w14:paraId="3EB6A256" w14:textId="0B8337DA" w:rsidR="00812100" w:rsidRPr="00FF463D" w:rsidRDefault="00B2621E" w:rsidP="0097140D">
            <w:pPr>
              <w:pStyle w:val="ListParagraph"/>
              <w:numPr>
                <w:ilvl w:val="0"/>
                <w:numId w:val="2"/>
              </w:numPr>
              <w:spacing w:before="16" w:line="288" w:lineRule="auto"/>
              <w:ind w:left="357" w:hanging="357"/>
              <w:rPr>
                <w:rFonts w:ascii="Calibri" w:eastAsia="Calibri" w:hAnsi="Calibri" w:cs="Calibri"/>
                <w:bCs/>
                <w:kern w:val="0"/>
                <w:sz w:val="22"/>
                <w:szCs w:val="22"/>
                <w:lang w:val="en-US"/>
                <w14:ligatures w14:val="none"/>
              </w:rPr>
            </w:pPr>
            <w:r w:rsidRPr="00FF463D">
              <w:rPr>
                <w:rFonts w:ascii="Calibri" w:eastAsia="Calibri" w:hAnsi="Calibri" w:cs="Calibri"/>
                <w:bCs/>
                <w:kern w:val="0"/>
                <w:sz w:val="22"/>
                <w:szCs w:val="22"/>
                <w:lang w:val="en-US"/>
                <w14:ligatures w14:val="none"/>
              </w:rPr>
              <w:t>Assist the</w:t>
            </w:r>
            <w:r w:rsidR="0097140D" w:rsidRPr="00FF463D">
              <w:rPr>
                <w:rFonts w:ascii="Calibri" w:eastAsia="Calibri" w:hAnsi="Calibri" w:cs="Calibri"/>
                <w:bCs/>
                <w:kern w:val="0"/>
                <w:sz w:val="22"/>
                <w:szCs w:val="22"/>
                <w:lang w:val="en-US"/>
                <w14:ligatures w14:val="none"/>
              </w:rPr>
              <w:t xml:space="preserve"> Head of Finance and</w:t>
            </w:r>
            <w:r w:rsidRPr="00FF463D">
              <w:rPr>
                <w:rFonts w:ascii="Calibri" w:eastAsia="Calibri" w:hAnsi="Calibri" w:cs="Calibri"/>
                <w:bCs/>
                <w:kern w:val="0"/>
                <w:sz w:val="22"/>
                <w:szCs w:val="22"/>
                <w:lang w:val="en-US"/>
                <w14:ligatures w14:val="none"/>
              </w:rPr>
              <w:t xml:space="preserve"> Finance Business Partner(s) in the preparation of management reporting period packs, quarterly forecasts and budget pack</w:t>
            </w:r>
            <w:r w:rsidR="0097140D" w:rsidRPr="00FF463D">
              <w:rPr>
                <w:rFonts w:ascii="Calibri" w:eastAsia="Calibri" w:hAnsi="Calibri" w:cs="Calibri"/>
                <w:bCs/>
                <w:kern w:val="0"/>
                <w:sz w:val="22"/>
                <w:szCs w:val="22"/>
                <w:lang w:val="en-US"/>
                <w14:ligatures w14:val="none"/>
              </w:rPr>
              <w:t xml:space="preserve">s for the Island of Ireland and group </w:t>
            </w:r>
            <w:r w:rsidR="001577F0" w:rsidRPr="00FF463D">
              <w:rPr>
                <w:rFonts w:ascii="Calibri" w:eastAsia="Calibri" w:hAnsi="Calibri" w:cs="Calibri"/>
                <w:bCs/>
                <w:kern w:val="0"/>
                <w:sz w:val="22"/>
                <w:szCs w:val="22"/>
                <w:lang w:val="en-US"/>
                <w14:ligatures w14:val="none"/>
              </w:rPr>
              <w:t xml:space="preserve">logistics </w:t>
            </w:r>
            <w:r w:rsidR="0097140D" w:rsidRPr="00FF463D">
              <w:rPr>
                <w:rFonts w:ascii="Calibri" w:eastAsia="Calibri" w:hAnsi="Calibri" w:cs="Calibri"/>
                <w:bCs/>
                <w:kern w:val="0"/>
                <w:sz w:val="22"/>
                <w:szCs w:val="22"/>
                <w:lang w:val="en-US"/>
                <w14:ligatures w14:val="none"/>
              </w:rPr>
              <w:t>consolidation.</w:t>
            </w:r>
          </w:p>
          <w:p w14:paraId="7E8A0441" w14:textId="2030D268" w:rsidR="00FF463D" w:rsidRPr="00FF463D" w:rsidRDefault="00FF463D" w:rsidP="0097140D">
            <w:pPr>
              <w:pStyle w:val="ListParagraph"/>
              <w:numPr>
                <w:ilvl w:val="0"/>
                <w:numId w:val="2"/>
              </w:numPr>
              <w:spacing w:before="16" w:line="288" w:lineRule="auto"/>
              <w:ind w:left="357" w:hanging="357"/>
              <w:rPr>
                <w:rFonts w:ascii="Calibri" w:eastAsia="Calibri" w:hAnsi="Calibri" w:cs="Calibri"/>
                <w:bCs/>
                <w:kern w:val="0"/>
                <w:sz w:val="22"/>
                <w:szCs w:val="22"/>
                <w:lang w:val="en-US"/>
                <w14:ligatures w14:val="none"/>
              </w:rPr>
            </w:pPr>
            <w:r w:rsidRPr="00FF463D">
              <w:rPr>
                <w:rFonts w:ascii="Calibri" w:eastAsia="Calibri" w:hAnsi="Calibri" w:cs="Calibri"/>
                <w:bCs/>
                <w:kern w:val="0"/>
                <w:sz w:val="22"/>
                <w:szCs w:val="22"/>
                <w:lang w:val="en-US"/>
                <w14:ligatures w14:val="none"/>
              </w:rPr>
              <w:t>Business partner with the Director of Logistics for Island of Ireland.</w:t>
            </w:r>
          </w:p>
          <w:p w14:paraId="3118DF7C" w14:textId="2B0A292E" w:rsidR="00FF463D" w:rsidRPr="00FF463D" w:rsidRDefault="00FF463D" w:rsidP="0097140D">
            <w:pPr>
              <w:pStyle w:val="ListParagraph"/>
              <w:numPr>
                <w:ilvl w:val="0"/>
                <w:numId w:val="2"/>
              </w:numPr>
              <w:spacing w:before="16" w:line="288" w:lineRule="auto"/>
              <w:ind w:left="357" w:hanging="357"/>
              <w:rPr>
                <w:rFonts w:ascii="Calibri" w:eastAsia="Calibri" w:hAnsi="Calibri" w:cs="Calibri"/>
                <w:bCs/>
                <w:kern w:val="0"/>
                <w:sz w:val="22"/>
                <w:szCs w:val="22"/>
                <w:lang w:val="en-US"/>
                <w14:ligatures w14:val="none"/>
              </w:rPr>
            </w:pPr>
            <w:r w:rsidRPr="00FF463D">
              <w:rPr>
                <w:rFonts w:ascii="Calibri" w:eastAsia="Calibri" w:hAnsi="Calibri" w:cs="Calibri"/>
                <w:bCs/>
                <w:kern w:val="0"/>
                <w:sz w:val="22"/>
                <w:szCs w:val="22"/>
                <w:lang w:val="en-US"/>
                <w14:ligatures w14:val="none"/>
              </w:rPr>
              <w:t>Assist the Finance Business Partner(s) with insightful analysis of current operating expenses to drive improvements.</w:t>
            </w:r>
          </w:p>
          <w:p w14:paraId="6FAACAAC" w14:textId="07B17881" w:rsidR="00FF463D" w:rsidRPr="00FF463D" w:rsidRDefault="00FF463D" w:rsidP="0097140D">
            <w:pPr>
              <w:pStyle w:val="ListParagraph"/>
              <w:numPr>
                <w:ilvl w:val="0"/>
                <w:numId w:val="2"/>
              </w:numPr>
              <w:spacing w:before="16" w:line="288" w:lineRule="auto"/>
              <w:ind w:left="357" w:hanging="357"/>
              <w:rPr>
                <w:rFonts w:ascii="Calibri" w:eastAsia="Calibri" w:hAnsi="Calibri" w:cs="Calibri"/>
                <w:bCs/>
                <w:kern w:val="0"/>
                <w:sz w:val="22"/>
                <w:szCs w:val="22"/>
                <w:lang w:val="en-US"/>
                <w14:ligatures w14:val="none"/>
              </w:rPr>
            </w:pPr>
            <w:r w:rsidRPr="00FF463D">
              <w:rPr>
                <w:rFonts w:ascii="Calibri" w:eastAsia="Calibri" w:hAnsi="Calibri" w:cs="Calibri"/>
                <w:bCs/>
                <w:kern w:val="0"/>
                <w:sz w:val="22"/>
                <w:szCs w:val="22"/>
                <w:lang w:val="en-US"/>
                <w14:ligatures w14:val="none"/>
              </w:rPr>
              <w:t>Prepare weekly cost forecasts for the Head of Finance.</w:t>
            </w:r>
          </w:p>
          <w:p w14:paraId="718909D4" w14:textId="378095DE" w:rsidR="00FF463D" w:rsidRPr="00FF463D" w:rsidRDefault="00FF463D" w:rsidP="00FF463D">
            <w:pPr>
              <w:pStyle w:val="ListParagraph"/>
              <w:numPr>
                <w:ilvl w:val="0"/>
                <w:numId w:val="2"/>
              </w:numPr>
              <w:spacing w:before="16" w:line="288" w:lineRule="auto"/>
              <w:ind w:left="357" w:hanging="357"/>
              <w:rPr>
                <w:rFonts w:ascii="Calibri" w:eastAsia="Calibri" w:hAnsi="Calibri" w:cs="Calibri"/>
                <w:bCs/>
                <w:kern w:val="0"/>
                <w:sz w:val="22"/>
                <w:szCs w:val="22"/>
                <w:lang w:val="en-US"/>
                <w14:ligatures w14:val="none"/>
              </w:rPr>
            </w:pPr>
            <w:r w:rsidRPr="00FF463D">
              <w:rPr>
                <w:rFonts w:ascii="Calibri" w:eastAsia="Calibri" w:hAnsi="Calibri" w:cs="Calibri"/>
                <w:bCs/>
                <w:kern w:val="0"/>
                <w:sz w:val="22"/>
                <w:szCs w:val="22"/>
                <w:lang w:val="en-US"/>
                <w14:ligatures w14:val="none"/>
              </w:rPr>
              <w:t>Assist the Finance Business Partner(s) in the preparation of quarterly forecasts and budget models.</w:t>
            </w:r>
          </w:p>
          <w:p w14:paraId="26161BD6" w14:textId="6B090340" w:rsidR="0097140D" w:rsidRPr="00FF463D" w:rsidRDefault="0097140D" w:rsidP="0097140D">
            <w:pPr>
              <w:pStyle w:val="ListParagraph"/>
              <w:numPr>
                <w:ilvl w:val="0"/>
                <w:numId w:val="2"/>
              </w:numPr>
              <w:spacing w:before="16" w:line="288" w:lineRule="auto"/>
              <w:ind w:left="357" w:hanging="357"/>
              <w:rPr>
                <w:rFonts w:ascii="Calibri" w:eastAsia="Calibri" w:hAnsi="Calibri" w:cs="Calibri"/>
                <w:bCs/>
                <w:kern w:val="0"/>
                <w:sz w:val="22"/>
                <w:szCs w:val="22"/>
                <w:lang w:val="en-US"/>
                <w14:ligatures w14:val="none"/>
              </w:rPr>
            </w:pPr>
            <w:r w:rsidRPr="00FF463D">
              <w:rPr>
                <w:rFonts w:ascii="Calibri" w:eastAsia="Calibri" w:hAnsi="Calibri" w:cs="Calibri"/>
                <w:bCs/>
                <w:kern w:val="0"/>
                <w:sz w:val="22"/>
                <w:szCs w:val="22"/>
                <w:lang w:val="en-US"/>
                <w14:ligatures w14:val="none"/>
              </w:rPr>
              <w:t xml:space="preserve">Assist the Finance Business Partner(s) to develop </w:t>
            </w:r>
            <w:r w:rsidR="00FF463D" w:rsidRPr="00FF463D">
              <w:rPr>
                <w:rFonts w:ascii="Calibri" w:eastAsia="Calibri" w:hAnsi="Calibri" w:cs="Calibri"/>
                <w:bCs/>
                <w:kern w:val="0"/>
                <w:sz w:val="22"/>
                <w:szCs w:val="22"/>
                <w:lang w:val="en-US"/>
                <w14:ligatures w14:val="none"/>
              </w:rPr>
              <w:t xml:space="preserve">improved </w:t>
            </w:r>
            <w:r w:rsidRPr="00FF463D">
              <w:rPr>
                <w:rFonts w:ascii="Calibri" w:eastAsia="Calibri" w:hAnsi="Calibri" w:cs="Calibri"/>
                <w:bCs/>
                <w:kern w:val="0"/>
                <w:sz w:val="22"/>
                <w:szCs w:val="22"/>
                <w:lang w:val="en-US"/>
                <w14:ligatures w14:val="none"/>
              </w:rPr>
              <w:t>depot-by-depot management reporting</w:t>
            </w:r>
            <w:r w:rsidR="00FF463D" w:rsidRPr="00FF463D">
              <w:rPr>
                <w:rFonts w:ascii="Calibri" w:eastAsia="Calibri" w:hAnsi="Calibri" w:cs="Calibri"/>
                <w:bCs/>
                <w:kern w:val="0"/>
                <w:sz w:val="22"/>
                <w:szCs w:val="22"/>
                <w:lang w:val="en-US"/>
                <w14:ligatures w14:val="none"/>
              </w:rPr>
              <w:t>.</w:t>
            </w:r>
          </w:p>
          <w:p w14:paraId="79027AC0" w14:textId="27324AA5" w:rsidR="00812100" w:rsidRPr="00FF463D" w:rsidRDefault="001577F0" w:rsidP="0097140D">
            <w:pPr>
              <w:pStyle w:val="ListParagraph"/>
              <w:numPr>
                <w:ilvl w:val="0"/>
                <w:numId w:val="2"/>
              </w:numPr>
              <w:spacing w:before="16" w:line="288" w:lineRule="auto"/>
              <w:ind w:left="357" w:hanging="357"/>
              <w:rPr>
                <w:rFonts w:ascii="Calibri" w:eastAsia="Calibri" w:hAnsi="Calibri" w:cs="Calibri"/>
                <w:bCs/>
                <w:kern w:val="0"/>
                <w:sz w:val="22"/>
                <w:szCs w:val="22"/>
                <w:lang w:val="en-US"/>
                <w14:ligatures w14:val="none"/>
              </w:rPr>
            </w:pPr>
            <w:r w:rsidRPr="00FF463D">
              <w:rPr>
                <w:rFonts w:ascii="Calibri" w:eastAsia="Calibri" w:hAnsi="Calibri" w:cs="Calibri"/>
                <w:bCs/>
                <w:kern w:val="0"/>
                <w:sz w:val="22"/>
                <w:szCs w:val="22"/>
                <w:lang w:val="en-US"/>
                <w14:ligatures w14:val="none"/>
              </w:rPr>
              <w:t>Utilise the latest commercial forecasts to prepare volume forecasts for the operations teams and Directors of Logistics.</w:t>
            </w:r>
          </w:p>
          <w:p w14:paraId="289E4C21" w14:textId="5FF3E070" w:rsidR="00812100" w:rsidRPr="00FF463D" w:rsidRDefault="001577F0" w:rsidP="0097140D">
            <w:pPr>
              <w:pStyle w:val="ListParagraph"/>
              <w:numPr>
                <w:ilvl w:val="0"/>
                <w:numId w:val="2"/>
              </w:numPr>
              <w:spacing w:before="16" w:line="288" w:lineRule="auto"/>
              <w:ind w:left="357" w:hanging="357"/>
              <w:rPr>
                <w:rFonts w:ascii="Calibri" w:eastAsia="Calibri" w:hAnsi="Calibri" w:cs="Calibri"/>
                <w:bCs/>
                <w:kern w:val="0"/>
                <w:sz w:val="22"/>
                <w:szCs w:val="22"/>
                <w:lang w:val="en-US"/>
                <w14:ligatures w14:val="none"/>
              </w:rPr>
            </w:pPr>
            <w:r w:rsidRPr="00FF463D">
              <w:rPr>
                <w:rFonts w:ascii="Calibri" w:eastAsia="Calibri" w:hAnsi="Calibri" w:cs="Calibri"/>
                <w:bCs/>
                <w:kern w:val="0"/>
                <w:sz w:val="22"/>
                <w:szCs w:val="22"/>
                <w:lang w:val="en-US"/>
                <w14:ligatures w14:val="none"/>
              </w:rPr>
              <w:t>Assist the Head of Finance with lease accounting outputs, ensuring accuracy of models.</w:t>
            </w:r>
          </w:p>
          <w:p w14:paraId="681DD46F" w14:textId="56DED1A8" w:rsidR="00812100" w:rsidRPr="00FF463D" w:rsidRDefault="00812100" w:rsidP="0097140D">
            <w:pPr>
              <w:pStyle w:val="ListParagraph"/>
              <w:numPr>
                <w:ilvl w:val="0"/>
                <w:numId w:val="2"/>
              </w:numPr>
              <w:spacing w:before="16" w:line="288" w:lineRule="auto"/>
              <w:ind w:left="357" w:hanging="357"/>
              <w:rPr>
                <w:rFonts w:ascii="Calibri" w:eastAsia="Calibri" w:hAnsi="Calibri" w:cs="Calibri"/>
                <w:bCs/>
                <w:kern w:val="0"/>
                <w:sz w:val="22"/>
                <w:szCs w:val="22"/>
                <w:lang w:val="en-US"/>
                <w14:ligatures w14:val="none"/>
              </w:rPr>
            </w:pPr>
            <w:r w:rsidRPr="00FF463D">
              <w:rPr>
                <w:rFonts w:ascii="Calibri" w:eastAsia="Calibri" w:hAnsi="Calibri" w:cs="Calibri"/>
                <w:bCs/>
                <w:kern w:val="0"/>
                <w:sz w:val="22"/>
                <w:szCs w:val="22"/>
                <w:lang w:val="en-US"/>
                <w14:ligatures w14:val="none"/>
              </w:rPr>
              <w:t>Work</w:t>
            </w:r>
            <w:r w:rsidR="001577F0" w:rsidRPr="00FF463D">
              <w:rPr>
                <w:rFonts w:ascii="Calibri" w:eastAsia="Calibri" w:hAnsi="Calibri" w:cs="Calibri"/>
                <w:bCs/>
                <w:kern w:val="0"/>
                <w:sz w:val="22"/>
                <w:szCs w:val="22"/>
                <w:lang w:val="en-US"/>
                <w14:ligatures w14:val="none"/>
              </w:rPr>
              <w:t xml:space="preserve"> with operations finance team members to continue to build out reporting suite in Power BI</w:t>
            </w:r>
            <w:r w:rsidR="00FF463D" w:rsidRPr="00FF463D">
              <w:rPr>
                <w:rFonts w:ascii="Calibri" w:eastAsia="Calibri" w:hAnsi="Calibri" w:cs="Calibri"/>
                <w:bCs/>
                <w:kern w:val="0"/>
                <w:sz w:val="22"/>
                <w:szCs w:val="22"/>
                <w:lang w:val="en-US"/>
                <w14:ligatures w14:val="none"/>
              </w:rPr>
              <w:t>.</w:t>
            </w:r>
          </w:p>
          <w:p w14:paraId="385469EB" w14:textId="2EEEB52A" w:rsidR="00812100" w:rsidRPr="00FF463D" w:rsidRDefault="00FF463D" w:rsidP="0097140D">
            <w:pPr>
              <w:pStyle w:val="ListParagraph"/>
              <w:numPr>
                <w:ilvl w:val="0"/>
                <w:numId w:val="2"/>
              </w:numPr>
              <w:spacing w:before="16" w:line="288" w:lineRule="auto"/>
              <w:ind w:left="357" w:hanging="357"/>
              <w:rPr>
                <w:rFonts w:ascii="Calibri" w:eastAsia="Calibri" w:hAnsi="Calibri" w:cs="Calibri"/>
                <w:bCs/>
                <w:kern w:val="0"/>
                <w:sz w:val="22"/>
                <w:szCs w:val="22"/>
                <w:lang w:val="en-US"/>
                <w14:ligatures w14:val="none"/>
              </w:rPr>
            </w:pPr>
            <w:r w:rsidRPr="00FF463D">
              <w:rPr>
                <w:rFonts w:ascii="Calibri" w:eastAsia="Calibri" w:hAnsi="Calibri" w:cs="Calibri"/>
                <w:bCs/>
                <w:kern w:val="0"/>
                <w:sz w:val="22"/>
                <w:szCs w:val="22"/>
                <w:lang w:val="en-US"/>
                <w14:ligatures w14:val="none"/>
              </w:rPr>
              <w:t>Work closely with colleagues in other departments when required (operations, manufacturing, commercial finance, financial control and internal audit).</w:t>
            </w:r>
          </w:p>
          <w:p w14:paraId="67EEEAA1" w14:textId="497FAA5C" w:rsidR="00FF463D" w:rsidRPr="00FF463D" w:rsidRDefault="00FF463D" w:rsidP="0097140D">
            <w:pPr>
              <w:pStyle w:val="ListParagraph"/>
              <w:numPr>
                <w:ilvl w:val="0"/>
                <w:numId w:val="2"/>
              </w:numPr>
              <w:spacing w:before="16" w:line="288" w:lineRule="auto"/>
              <w:ind w:left="357" w:hanging="357"/>
              <w:rPr>
                <w:rFonts w:ascii="Calibri" w:eastAsia="Calibri" w:hAnsi="Calibri" w:cs="Calibri"/>
                <w:bCs/>
                <w:kern w:val="0"/>
                <w:sz w:val="22"/>
                <w:szCs w:val="22"/>
                <w:lang w:val="en-US"/>
                <w14:ligatures w14:val="none"/>
              </w:rPr>
            </w:pPr>
            <w:r w:rsidRPr="00FF463D">
              <w:rPr>
                <w:rFonts w:ascii="Calibri" w:eastAsia="Calibri" w:hAnsi="Calibri" w:cs="Calibri"/>
                <w:bCs/>
                <w:kern w:val="0"/>
                <w:sz w:val="22"/>
                <w:szCs w:val="22"/>
                <w:lang w:val="en-US"/>
                <w14:ligatures w14:val="none"/>
              </w:rPr>
              <w:t>Assist in both the interim and year-end audit cycles where required.</w:t>
            </w:r>
          </w:p>
          <w:p w14:paraId="48FB4B6B" w14:textId="6AAC71BB" w:rsidR="0097140D" w:rsidRPr="00FF463D" w:rsidRDefault="0097140D" w:rsidP="0097140D">
            <w:pPr>
              <w:pStyle w:val="ListParagraph"/>
              <w:spacing w:before="16" w:line="288" w:lineRule="auto"/>
              <w:ind w:left="357"/>
              <w:rPr>
                <w:rFonts w:ascii="Calibri" w:eastAsia="Calibri" w:hAnsi="Calibri" w:cs="Calibri"/>
                <w:bCs/>
                <w:kern w:val="0"/>
                <w:sz w:val="22"/>
                <w:szCs w:val="22"/>
                <w:lang w:val="en-US"/>
                <w14:ligatures w14:val="none"/>
              </w:rPr>
            </w:pPr>
          </w:p>
        </w:tc>
      </w:tr>
      <w:tr w:rsidR="00E51B35" w:rsidRPr="00FF463D" w14:paraId="5D8AE05A" w14:textId="77777777" w:rsidTr="00E51B35">
        <w:trPr>
          <w:trHeight w:val="471"/>
        </w:trPr>
        <w:tc>
          <w:tcPr>
            <w:tcW w:w="11199"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7F759966" w14:textId="7DF98D33" w:rsidR="00E51B35" w:rsidRPr="00FF463D" w:rsidRDefault="00E51B35" w:rsidP="0097140D">
            <w:pPr>
              <w:spacing w:before="16" w:line="288" w:lineRule="auto"/>
              <w:rPr>
                <w:rFonts w:ascii="Calibri" w:eastAsia="Calibri" w:hAnsi="Calibri" w:cs="Calibri"/>
                <w:bCs/>
                <w:kern w:val="0"/>
                <w:sz w:val="22"/>
                <w:szCs w:val="22"/>
                <w:lang w:val="en-US"/>
                <w14:ligatures w14:val="none"/>
              </w:rPr>
            </w:pPr>
            <w:r w:rsidRPr="00FF463D">
              <w:rPr>
                <w:rFonts w:ascii="Calibri" w:eastAsia="Calibri" w:hAnsi="Calibri" w:cs="Calibri"/>
                <w:b/>
                <w:kern w:val="0"/>
                <w:sz w:val="22"/>
                <w:szCs w:val="22"/>
                <w:lang w:val="en-US"/>
                <w14:ligatures w14:val="none"/>
              </w:rPr>
              <w:t>Key Relationships</w:t>
            </w:r>
          </w:p>
        </w:tc>
      </w:tr>
      <w:tr w:rsidR="00E51B35" w:rsidRPr="00FF463D" w14:paraId="11DFE5C9" w14:textId="77777777" w:rsidTr="00E51B35">
        <w:trPr>
          <w:trHeight w:val="471"/>
        </w:trPr>
        <w:tc>
          <w:tcPr>
            <w:tcW w:w="111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F1CE36" w14:textId="77777777" w:rsidR="00E51B35" w:rsidRPr="00FF463D" w:rsidRDefault="00E51B35" w:rsidP="0097140D">
            <w:pPr>
              <w:pStyle w:val="ListParagraph"/>
              <w:spacing w:before="16" w:line="288" w:lineRule="auto"/>
              <w:ind w:left="360"/>
              <w:rPr>
                <w:rFonts w:ascii="Calibri" w:eastAsia="Calibri" w:hAnsi="Calibri" w:cs="Calibri"/>
                <w:bCs/>
                <w:kern w:val="0"/>
                <w:sz w:val="22"/>
                <w:szCs w:val="22"/>
                <w:lang w:val="en-US"/>
                <w14:ligatures w14:val="none"/>
              </w:rPr>
            </w:pPr>
          </w:p>
          <w:p w14:paraId="4A9341D5" w14:textId="53D489CD" w:rsidR="00FF463D" w:rsidRPr="00FF463D" w:rsidRDefault="00FF463D" w:rsidP="00FF463D">
            <w:pPr>
              <w:pStyle w:val="ListParagraph"/>
              <w:numPr>
                <w:ilvl w:val="0"/>
                <w:numId w:val="2"/>
              </w:numPr>
              <w:spacing w:before="16" w:line="288" w:lineRule="auto"/>
              <w:ind w:left="357" w:hanging="357"/>
              <w:rPr>
                <w:rFonts w:ascii="Calibri" w:eastAsia="Calibri" w:hAnsi="Calibri" w:cs="Calibri"/>
                <w:bCs/>
                <w:kern w:val="0"/>
                <w:sz w:val="22"/>
                <w:szCs w:val="22"/>
                <w:lang w:val="en-US"/>
                <w14:ligatures w14:val="none"/>
              </w:rPr>
            </w:pPr>
            <w:r w:rsidRPr="00FF463D">
              <w:rPr>
                <w:rFonts w:ascii="Calibri" w:eastAsia="Calibri" w:hAnsi="Calibri" w:cs="Calibri"/>
                <w:bCs/>
                <w:kern w:val="0"/>
                <w:sz w:val="22"/>
                <w:szCs w:val="22"/>
                <w:lang w:val="en-US"/>
                <w14:ligatures w14:val="none"/>
              </w:rPr>
              <w:t>Operations (Directors of Logistics and Depot Network teams).</w:t>
            </w:r>
          </w:p>
          <w:p w14:paraId="6238F9C5" w14:textId="2F505AC3" w:rsidR="00FF463D" w:rsidRPr="00FF463D" w:rsidRDefault="00FF463D" w:rsidP="00FF463D">
            <w:pPr>
              <w:pStyle w:val="ListParagraph"/>
              <w:numPr>
                <w:ilvl w:val="0"/>
                <w:numId w:val="2"/>
              </w:numPr>
              <w:spacing w:before="16" w:line="288" w:lineRule="auto"/>
              <w:ind w:left="357" w:hanging="357"/>
              <w:rPr>
                <w:rFonts w:ascii="Calibri" w:eastAsia="Calibri" w:hAnsi="Calibri" w:cs="Calibri"/>
                <w:bCs/>
                <w:kern w:val="0"/>
                <w:sz w:val="22"/>
                <w:szCs w:val="22"/>
                <w:lang w:val="en-US"/>
                <w14:ligatures w14:val="none"/>
              </w:rPr>
            </w:pPr>
            <w:r w:rsidRPr="00FF463D">
              <w:rPr>
                <w:rFonts w:ascii="Calibri" w:eastAsia="Calibri" w:hAnsi="Calibri" w:cs="Calibri"/>
                <w:bCs/>
                <w:kern w:val="0"/>
                <w:sz w:val="22"/>
                <w:szCs w:val="22"/>
                <w:lang w:val="en-US"/>
                <w14:ligatures w14:val="none"/>
              </w:rPr>
              <w:t>Procurement (Logistics &amp; Fleet Procurement, Indirect Procurement)</w:t>
            </w:r>
          </w:p>
          <w:p w14:paraId="4DC807B1" w14:textId="77777777" w:rsidR="00FF463D" w:rsidRPr="00FF463D" w:rsidRDefault="00FF463D" w:rsidP="00FF463D">
            <w:pPr>
              <w:pStyle w:val="ListParagraph"/>
              <w:numPr>
                <w:ilvl w:val="0"/>
                <w:numId w:val="2"/>
              </w:numPr>
              <w:spacing w:before="16" w:line="288" w:lineRule="auto"/>
              <w:ind w:left="357" w:hanging="357"/>
              <w:rPr>
                <w:rFonts w:ascii="Calibri" w:eastAsia="Calibri" w:hAnsi="Calibri" w:cs="Calibri"/>
                <w:bCs/>
                <w:kern w:val="0"/>
                <w:sz w:val="22"/>
                <w:szCs w:val="22"/>
                <w:lang w:val="en-US"/>
                <w14:ligatures w14:val="none"/>
              </w:rPr>
            </w:pPr>
            <w:r w:rsidRPr="00FF463D">
              <w:rPr>
                <w:rFonts w:ascii="Calibri" w:eastAsia="Calibri" w:hAnsi="Calibri" w:cs="Calibri"/>
                <w:bCs/>
                <w:kern w:val="0"/>
                <w:sz w:val="22"/>
                <w:szCs w:val="22"/>
                <w:lang w:val="en-US"/>
                <w14:ligatures w14:val="none"/>
              </w:rPr>
              <w:t>Finance (Commercial Finance, Operations Finance, Financial Control, Internal Audit)</w:t>
            </w:r>
          </w:p>
          <w:p w14:paraId="6E88D1A7" w14:textId="3A71CD0B" w:rsidR="00FF463D" w:rsidRPr="00FF463D" w:rsidRDefault="00FF463D" w:rsidP="00FF463D">
            <w:pPr>
              <w:pStyle w:val="ListParagraph"/>
              <w:spacing w:before="16" w:line="288" w:lineRule="auto"/>
              <w:ind w:left="357"/>
              <w:rPr>
                <w:rFonts w:ascii="Calibri" w:eastAsia="Calibri" w:hAnsi="Calibri" w:cs="Calibri"/>
                <w:bCs/>
                <w:kern w:val="0"/>
                <w:sz w:val="22"/>
                <w:szCs w:val="22"/>
                <w:lang w:val="en-US"/>
                <w14:ligatures w14:val="none"/>
              </w:rPr>
            </w:pPr>
          </w:p>
        </w:tc>
      </w:tr>
    </w:tbl>
    <w:p w14:paraId="03D46E09" w14:textId="77777777" w:rsidR="00BE0110" w:rsidRDefault="00BE0110">
      <w:r>
        <w:br w:type="page"/>
      </w:r>
    </w:p>
    <w:tbl>
      <w:tblPr>
        <w:tblStyle w:val="TableGrid"/>
        <w:tblW w:w="1119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9"/>
      </w:tblGrid>
      <w:tr w:rsidR="00E51B35" w:rsidRPr="00416A6D" w14:paraId="067E605C" w14:textId="77777777" w:rsidTr="00E51B35">
        <w:trPr>
          <w:trHeight w:val="471"/>
        </w:trPr>
        <w:tc>
          <w:tcPr>
            <w:tcW w:w="11199"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4B3D3746" w14:textId="545CB68F" w:rsidR="00E51B35" w:rsidRPr="00416A6D" w:rsidRDefault="00E51B35" w:rsidP="00416A6D">
            <w:pPr>
              <w:spacing w:before="16" w:line="288" w:lineRule="auto"/>
              <w:rPr>
                <w:rFonts w:ascii="Calibri" w:eastAsia="Calibri" w:hAnsi="Calibri" w:cs="Calibri"/>
                <w:bCs/>
                <w:kern w:val="0"/>
                <w:sz w:val="22"/>
                <w:szCs w:val="22"/>
                <w:lang w:val="en-US"/>
                <w14:ligatures w14:val="none"/>
              </w:rPr>
            </w:pPr>
            <w:r w:rsidRPr="00416A6D">
              <w:rPr>
                <w:rFonts w:ascii="Calibri" w:eastAsia="Calibri" w:hAnsi="Calibri" w:cs="Calibri"/>
                <w:b/>
                <w:kern w:val="0"/>
                <w:sz w:val="22"/>
                <w:szCs w:val="22"/>
                <w:lang w:val="en-US"/>
                <w14:ligatures w14:val="none"/>
              </w:rPr>
              <w:lastRenderedPageBreak/>
              <w:t>Experience, Skills and Knowledge</w:t>
            </w:r>
          </w:p>
        </w:tc>
      </w:tr>
      <w:tr w:rsidR="00E51B35" w:rsidRPr="00416A6D" w14:paraId="152A1522" w14:textId="77777777" w:rsidTr="00E51B35">
        <w:trPr>
          <w:trHeight w:val="471"/>
        </w:trPr>
        <w:tc>
          <w:tcPr>
            <w:tcW w:w="111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3DA35" w14:textId="77777777" w:rsidR="00E51B35" w:rsidRPr="00416A6D" w:rsidRDefault="00E51B35" w:rsidP="00416A6D">
            <w:pPr>
              <w:pStyle w:val="ListParagraph"/>
              <w:spacing w:before="16" w:line="288" w:lineRule="auto"/>
              <w:ind w:left="360"/>
              <w:rPr>
                <w:rFonts w:ascii="Calibri" w:eastAsia="Calibri" w:hAnsi="Calibri" w:cs="Calibri"/>
                <w:bCs/>
                <w:kern w:val="0"/>
                <w:sz w:val="22"/>
                <w:szCs w:val="22"/>
                <w:lang w:val="en-US"/>
                <w14:ligatures w14:val="none"/>
              </w:rPr>
            </w:pPr>
          </w:p>
          <w:p w14:paraId="575B2E4D" w14:textId="05B37D3C" w:rsidR="00FF463D" w:rsidRPr="00416A6D" w:rsidRDefault="00FF463D" w:rsidP="00416A6D">
            <w:pPr>
              <w:pStyle w:val="ListParagraph"/>
              <w:numPr>
                <w:ilvl w:val="0"/>
                <w:numId w:val="2"/>
              </w:numPr>
              <w:spacing w:before="16" w:line="288" w:lineRule="auto"/>
              <w:rPr>
                <w:rFonts w:ascii="Calibri" w:eastAsia="Calibri" w:hAnsi="Calibri" w:cs="Calibri"/>
                <w:bCs/>
                <w:kern w:val="0"/>
                <w:sz w:val="22"/>
                <w:szCs w:val="22"/>
                <w:lang w:val="en-US"/>
                <w14:ligatures w14:val="none"/>
              </w:rPr>
            </w:pPr>
            <w:r w:rsidRPr="00416A6D">
              <w:rPr>
                <w:rFonts w:ascii="Calibri" w:eastAsia="Calibri" w:hAnsi="Calibri" w:cs="Calibri"/>
                <w:bCs/>
                <w:kern w:val="0"/>
                <w:sz w:val="22"/>
                <w:szCs w:val="22"/>
                <w:lang w:val="en-US"/>
                <w14:ligatures w14:val="none"/>
              </w:rPr>
              <w:t>Excellent analytical skills</w:t>
            </w:r>
            <w:r w:rsidR="00416A6D">
              <w:rPr>
                <w:rFonts w:ascii="Calibri" w:eastAsia="Calibri" w:hAnsi="Calibri" w:cs="Calibri"/>
                <w:bCs/>
                <w:kern w:val="0"/>
                <w:sz w:val="22"/>
                <w:szCs w:val="22"/>
                <w:lang w:val="en-US"/>
                <w14:ligatures w14:val="none"/>
              </w:rPr>
              <w:t xml:space="preserve"> </w:t>
            </w:r>
            <w:r w:rsidRPr="00416A6D">
              <w:rPr>
                <w:rFonts w:ascii="Calibri" w:eastAsia="Calibri" w:hAnsi="Calibri" w:cs="Calibri"/>
                <w:bCs/>
                <w:kern w:val="0"/>
                <w:sz w:val="22"/>
                <w:szCs w:val="22"/>
                <w:lang w:val="en-US"/>
                <w14:ligatures w14:val="none"/>
              </w:rPr>
              <w:t xml:space="preserve">with the ability to </w:t>
            </w:r>
            <w:r w:rsidR="00416A6D">
              <w:rPr>
                <w:rFonts w:ascii="Calibri" w:eastAsia="Calibri" w:hAnsi="Calibri" w:cs="Calibri"/>
                <w:bCs/>
                <w:kern w:val="0"/>
                <w:sz w:val="22"/>
                <w:szCs w:val="22"/>
                <w:lang w:val="en-US"/>
                <w14:ligatures w14:val="none"/>
              </w:rPr>
              <w:t xml:space="preserve">prepare </w:t>
            </w:r>
            <w:r w:rsidRPr="00416A6D">
              <w:rPr>
                <w:rFonts w:ascii="Calibri" w:eastAsia="Calibri" w:hAnsi="Calibri" w:cs="Calibri"/>
                <w:bCs/>
                <w:kern w:val="0"/>
                <w:sz w:val="22"/>
                <w:szCs w:val="22"/>
                <w:lang w:val="en-US"/>
                <w14:ligatures w14:val="none"/>
              </w:rPr>
              <w:t>present findings and discuss numerical and commercial information to relevant stakeholders</w:t>
            </w:r>
            <w:r w:rsidR="00416A6D">
              <w:rPr>
                <w:rFonts w:ascii="Calibri" w:eastAsia="Calibri" w:hAnsi="Calibri" w:cs="Calibri"/>
                <w:bCs/>
                <w:kern w:val="0"/>
                <w:sz w:val="22"/>
                <w:szCs w:val="22"/>
                <w:lang w:val="en-US"/>
                <w14:ligatures w14:val="none"/>
              </w:rPr>
              <w:t>.</w:t>
            </w:r>
          </w:p>
          <w:p w14:paraId="600C3143" w14:textId="255259AC" w:rsidR="00FF463D" w:rsidRPr="00416A6D" w:rsidRDefault="00FF463D" w:rsidP="00416A6D">
            <w:pPr>
              <w:pStyle w:val="ListParagraph"/>
              <w:numPr>
                <w:ilvl w:val="0"/>
                <w:numId w:val="2"/>
              </w:numPr>
              <w:spacing w:before="16" w:line="288" w:lineRule="auto"/>
              <w:rPr>
                <w:rFonts w:ascii="Calibri" w:eastAsia="Calibri" w:hAnsi="Calibri" w:cs="Calibri"/>
                <w:bCs/>
                <w:kern w:val="0"/>
                <w:sz w:val="22"/>
                <w:szCs w:val="22"/>
                <w:lang w:val="en-US"/>
                <w14:ligatures w14:val="none"/>
              </w:rPr>
            </w:pPr>
            <w:r w:rsidRPr="00416A6D">
              <w:rPr>
                <w:rFonts w:ascii="Calibri" w:eastAsia="Calibri" w:hAnsi="Calibri" w:cs="Calibri"/>
                <w:bCs/>
                <w:kern w:val="0"/>
                <w:sz w:val="22"/>
                <w:szCs w:val="22"/>
                <w:lang w:val="en-US"/>
                <w14:ligatures w14:val="none"/>
              </w:rPr>
              <w:t>Adaptable and able to deliver information to non-finance stakeholders in a digestible, clear and concise way.</w:t>
            </w:r>
          </w:p>
          <w:p w14:paraId="4ECAC9C1" w14:textId="55E8C3B9" w:rsidR="00FF463D" w:rsidRPr="00416A6D" w:rsidRDefault="00FF463D" w:rsidP="00416A6D">
            <w:pPr>
              <w:pStyle w:val="ListParagraph"/>
              <w:numPr>
                <w:ilvl w:val="0"/>
                <w:numId w:val="2"/>
              </w:numPr>
              <w:spacing w:before="16" w:line="288" w:lineRule="auto"/>
              <w:rPr>
                <w:rFonts w:ascii="Calibri" w:eastAsia="Calibri" w:hAnsi="Calibri" w:cs="Calibri"/>
                <w:bCs/>
                <w:kern w:val="0"/>
                <w:sz w:val="22"/>
                <w:szCs w:val="22"/>
                <w:lang w:val="en-US"/>
                <w14:ligatures w14:val="none"/>
              </w:rPr>
            </w:pPr>
            <w:r w:rsidRPr="00416A6D">
              <w:rPr>
                <w:rFonts w:ascii="Calibri" w:eastAsia="Calibri" w:hAnsi="Calibri" w:cs="Calibri"/>
                <w:bCs/>
                <w:kern w:val="0"/>
                <w:sz w:val="22"/>
                <w:szCs w:val="22"/>
                <w:lang w:val="en-US"/>
                <w14:ligatures w14:val="none"/>
              </w:rPr>
              <w:t>Ability to influence key stakeholders</w:t>
            </w:r>
            <w:r w:rsidR="00416A6D">
              <w:rPr>
                <w:rFonts w:ascii="Calibri" w:eastAsia="Calibri" w:hAnsi="Calibri" w:cs="Calibri"/>
                <w:bCs/>
                <w:kern w:val="0"/>
                <w:sz w:val="22"/>
                <w:szCs w:val="22"/>
                <w:lang w:val="en-US"/>
                <w14:ligatures w14:val="none"/>
              </w:rPr>
              <w:t xml:space="preserve"> and to </w:t>
            </w:r>
            <w:r w:rsidRPr="00416A6D">
              <w:rPr>
                <w:rFonts w:ascii="Calibri" w:eastAsia="Calibri" w:hAnsi="Calibri" w:cs="Calibri"/>
                <w:bCs/>
                <w:kern w:val="0"/>
                <w:sz w:val="22"/>
                <w:szCs w:val="22"/>
                <w:lang w:val="en-US"/>
                <w14:ligatures w14:val="none"/>
              </w:rPr>
              <w:t>build effective working relationships</w:t>
            </w:r>
            <w:r w:rsidR="00416A6D">
              <w:rPr>
                <w:rFonts w:ascii="Calibri" w:eastAsia="Calibri" w:hAnsi="Calibri" w:cs="Calibri"/>
                <w:bCs/>
                <w:kern w:val="0"/>
                <w:sz w:val="22"/>
                <w:szCs w:val="22"/>
                <w:lang w:val="en-US"/>
                <w14:ligatures w14:val="none"/>
              </w:rPr>
              <w:t>.</w:t>
            </w:r>
          </w:p>
          <w:p w14:paraId="54AAD8F7" w14:textId="39CF03D1" w:rsidR="00FF463D" w:rsidRPr="00416A6D" w:rsidRDefault="00416A6D" w:rsidP="00416A6D">
            <w:pPr>
              <w:pStyle w:val="ListParagraph"/>
              <w:numPr>
                <w:ilvl w:val="0"/>
                <w:numId w:val="2"/>
              </w:numPr>
              <w:spacing w:before="16" w:line="288" w:lineRule="auto"/>
              <w:rPr>
                <w:rFonts w:ascii="Calibri" w:eastAsia="Calibri" w:hAnsi="Calibri" w:cs="Calibri"/>
                <w:bCs/>
                <w:kern w:val="0"/>
                <w:sz w:val="22"/>
                <w:szCs w:val="22"/>
                <w:lang w:val="en-US"/>
                <w14:ligatures w14:val="none"/>
              </w:rPr>
            </w:pPr>
            <w:r>
              <w:rPr>
                <w:rFonts w:ascii="Calibri" w:eastAsia="Calibri" w:hAnsi="Calibri" w:cs="Calibri"/>
                <w:bCs/>
                <w:kern w:val="0"/>
                <w:sz w:val="22"/>
                <w:szCs w:val="22"/>
                <w:lang w:val="en-US"/>
                <w14:ligatures w14:val="none"/>
              </w:rPr>
              <w:t>Sound c</w:t>
            </w:r>
            <w:r w:rsidR="00FF463D" w:rsidRPr="00416A6D">
              <w:rPr>
                <w:rFonts w:ascii="Calibri" w:eastAsia="Calibri" w:hAnsi="Calibri" w:cs="Calibri"/>
                <w:bCs/>
                <w:kern w:val="0"/>
                <w:sz w:val="22"/>
                <w:szCs w:val="22"/>
                <w:lang w:val="en-US"/>
                <w14:ligatures w14:val="none"/>
              </w:rPr>
              <w:t>ommercial</w:t>
            </w:r>
            <w:r>
              <w:rPr>
                <w:rFonts w:ascii="Calibri" w:eastAsia="Calibri" w:hAnsi="Calibri" w:cs="Calibri"/>
                <w:bCs/>
                <w:kern w:val="0"/>
                <w:sz w:val="22"/>
                <w:szCs w:val="22"/>
                <w:lang w:val="en-US"/>
                <w14:ligatures w14:val="none"/>
              </w:rPr>
              <w:t xml:space="preserve"> </w:t>
            </w:r>
            <w:r w:rsidR="00FF463D" w:rsidRPr="00416A6D">
              <w:rPr>
                <w:rFonts w:ascii="Calibri" w:eastAsia="Calibri" w:hAnsi="Calibri" w:cs="Calibri"/>
                <w:bCs/>
                <w:kern w:val="0"/>
                <w:sz w:val="22"/>
                <w:szCs w:val="22"/>
                <w:lang w:val="en-US"/>
                <w14:ligatures w14:val="none"/>
              </w:rPr>
              <w:t>aware</w:t>
            </w:r>
            <w:r>
              <w:rPr>
                <w:rFonts w:ascii="Calibri" w:eastAsia="Calibri" w:hAnsi="Calibri" w:cs="Calibri"/>
                <w:bCs/>
                <w:kern w:val="0"/>
                <w:sz w:val="22"/>
                <w:szCs w:val="22"/>
                <w:lang w:val="en-US"/>
                <w14:ligatures w14:val="none"/>
              </w:rPr>
              <w:t>ness of the business and wider industry</w:t>
            </w:r>
            <w:r w:rsidR="00FF463D" w:rsidRPr="00416A6D">
              <w:rPr>
                <w:rFonts w:ascii="Calibri" w:eastAsia="Calibri" w:hAnsi="Calibri" w:cs="Calibri"/>
                <w:bCs/>
                <w:kern w:val="0"/>
                <w:sz w:val="22"/>
                <w:szCs w:val="22"/>
                <w:lang w:val="en-US"/>
                <w14:ligatures w14:val="none"/>
              </w:rPr>
              <w:t xml:space="preserve">, </w:t>
            </w:r>
            <w:r>
              <w:rPr>
                <w:rFonts w:ascii="Calibri" w:eastAsia="Calibri" w:hAnsi="Calibri" w:cs="Calibri"/>
                <w:bCs/>
                <w:kern w:val="0"/>
                <w:sz w:val="22"/>
                <w:szCs w:val="22"/>
                <w:lang w:val="en-US"/>
                <w14:ligatures w14:val="none"/>
              </w:rPr>
              <w:t>including internal and external influences.</w:t>
            </w:r>
            <w:r w:rsidR="00FF463D" w:rsidRPr="00416A6D">
              <w:rPr>
                <w:rFonts w:ascii="Calibri" w:eastAsia="Calibri" w:hAnsi="Calibri" w:cs="Calibri"/>
                <w:bCs/>
                <w:kern w:val="0"/>
                <w:sz w:val="22"/>
                <w:szCs w:val="22"/>
                <w:lang w:val="en-US"/>
                <w14:ligatures w14:val="none"/>
              </w:rPr>
              <w:t xml:space="preserve"> </w:t>
            </w:r>
          </w:p>
          <w:p w14:paraId="39524C21" w14:textId="7250E11B" w:rsidR="00FF463D" w:rsidRPr="00416A6D" w:rsidRDefault="00416A6D" w:rsidP="00416A6D">
            <w:pPr>
              <w:pStyle w:val="ListParagraph"/>
              <w:numPr>
                <w:ilvl w:val="0"/>
                <w:numId w:val="2"/>
              </w:numPr>
              <w:spacing w:before="16" w:line="288" w:lineRule="auto"/>
              <w:rPr>
                <w:rFonts w:ascii="Calibri" w:eastAsia="Calibri" w:hAnsi="Calibri" w:cs="Calibri"/>
                <w:bCs/>
                <w:kern w:val="0"/>
                <w:sz w:val="22"/>
                <w:szCs w:val="22"/>
                <w:lang w:val="en-US"/>
                <w14:ligatures w14:val="none"/>
              </w:rPr>
            </w:pPr>
            <w:r>
              <w:rPr>
                <w:rFonts w:ascii="Calibri" w:eastAsia="Calibri" w:hAnsi="Calibri" w:cs="Calibri"/>
                <w:bCs/>
                <w:kern w:val="0"/>
                <w:sz w:val="22"/>
                <w:szCs w:val="22"/>
                <w:lang w:val="en-US"/>
                <w14:ligatures w14:val="none"/>
              </w:rPr>
              <w:t>Adaptable to changing business circumstances.</w:t>
            </w:r>
          </w:p>
          <w:p w14:paraId="423C4B5F" w14:textId="6874FE8F" w:rsidR="00E51B35" w:rsidRPr="00416A6D" w:rsidRDefault="00E51B35" w:rsidP="00416A6D">
            <w:pPr>
              <w:pStyle w:val="ListParagraph"/>
              <w:numPr>
                <w:ilvl w:val="0"/>
                <w:numId w:val="2"/>
              </w:numPr>
              <w:spacing w:before="16" w:line="288" w:lineRule="auto"/>
              <w:ind w:left="357" w:hanging="357"/>
              <w:rPr>
                <w:rFonts w:ascii="Calibri" w:eastAsia="Calibri" w:hAnsi="Calibri" w:cs="Calibri"/>
                <w:bCs/>
                <w:kern w:val="0"/>
                <w:sz w:val="22"/>
                <w:szCs w:val="22"/>
                <w:lang w:val="en-US"/>
                <w14:ligatures w14:val="none"/>
              </w:rPr>
            </w:pPr>
            <w:r w:rsidRPr="00416A6D">
              <w:rPr>
                <w:rFonts w:ascii="Calibri" w:eastAsia="Calibri" w:hAnsi="Calibri" w:cs="Calibri"/>
                <w:bCs/>
                <w:kern w:val="0"/>
                <w:sz w:val="22"/>
                <w:szCs w:val="22"/>
                <w:lang w:val="en-US"/>
                <w14:ligatures w14:val="none"/>
              </w:rPr>
              <w:t xml:space="preserve">Strong </w:t>
            </w:r>
            <w:r w:rsidR="00FF463D" w:rsidRPr="00416A6D">
              <w:rPr>
                <w:rFonts w:ascii="Calibri" w:eastAsia="Calibri" w:hAnsi="Calibri" w:cs="Calibri"/>
                <w:bCs/>
                <w:kern w:val="0"/>
                <w:sz w:val="22"/>
                <w:szCs w:val="22"/>
                <w:lang w:val="en-US"/>
                <w14:ligatures w14:val="none"/>
              </w:rPr>
              <w:t xml:space="preserve">proficiency in Excel &amp; </w:t>
            </w:r>
            <w:r w:rsidR="00416A6D" w:rsidRPr="00416A6D">
              <w:rPr>
                <w:rFonts w:ascii="Calibri" w:eastAsia="Calibri" w:hAnsi="Calibri" w:cs="Calibri"/>
                <w:bCs/>
                <w:kern w:val="0"/>
                <w:sz w:val="22"/>
                <w:szCs w:val="22"/>
                <w:lang w:val="en-US"/>
                <w14:ligatures w14:val="none"/>
              </w:rPr>
              <w:t>PowerPoint</w:t>
            </w:r>
            <w:r w:rsidR="00FF463D" w:rsidRPr="00416A6D">
              <w:rPr>
                <w:rFonts w:ascii="Calibri" w:eastAsia="Calibri" w:hAnsi="Calibri" w:cs="Calibri"/>
                <w:bCs/>
                <w:kern w:val="0"/>
                <w:sz w:val="22"/>
                <w:szCs w:val="22"/>
                <w:lang w:val="en-US"/>
                <w14:ligatures w14:val="none"/>
              </w:rPr>
              <w:t>.</w:t>
            </w:r>
          </w:p>
          <w:p w14:paraId="73136D8E" w14:textId="731291D6" w:rsidR="00E51B35" w:rsidRPr="00416A6D" w:rsidRDefault="00416A6D" w:rsidP="00416A6D">
            <w:pPr>
              <w:pStyle w:val="ListParagraph"/>
              <w:numPr>
                <w:ilvl w:val="0"/>
                <w:numId w:val="2"/>
              </w:numPr>
              <w:spacing w:before="16" w:line="288" w:lineRule="auto"/>
              <w:ind w:left="357" w:hanging="357"/>
              <w:rPr>
                <w:rFonts w:ascii="Calibri" w:eastAsia="Calibri" w:hAnsi="Calibri" w:cs="Calibri"/>
                <w:bCs/>
                <w:kern w:val="0"/>
                <w:sz w:val="22"/>
                <w:szCs w:val="22"/>
                <w:lang w:val="en-US"/>
                <w14:ligatures w14:val="none"/>
              </w:rPr>
            </w:pPr>
            <w:r>
              <w:rPr>
                <w:rFonts w:ascii="Calibri" w:eastAsia="Calibri" w:hAnsi="Calibri" w:cs="Calibri"/>
                <w:bCs/>
                <w:kern w:val="0"/>
                <w:sz w:val="22"/>
                <w:szCs w:val="22"/>
                <w:lang w:val="en-US"/>
                <w14:ligatures w14:val="none"/>
              </w:rPr>
              <w:t>Experience with</w:t>
            </w:r>
            <w:r w:rsidR="00FF463D" w:rsidRPr="00416A6D">
              <w:rPr>
                <w:rFonts w:ascii="Calibri" w:eastAsia="Calibri" w:hAnsi="Calibri" w:cs="Calibri"/>
                <w:bCs/>
                <w:kern w:val="0"/>
                <w:sz w:val="22"/>
                <w:szCs w:val="22"/>
                <w:lang w:val="en-US"/>
                <w14:ligatures w14:val="none"/>
              </w:rPr>
              <w:t xml:space="preserve"> JDE, Hubble and Power BI </w:t>
            </w:r>
            <w:r>
              <w:rPr>
                <w:rFonts w:ascii="Calibri" w:eastAsia="Calibri" w:hAnsi="Calibri" w:cs="Calibri"/>
                <w:bCs/>
                <w:kern w:val="0"/>
                <w:sz w:val="22"/>
                <w:szCs w:val="22"/>
                <w:lang w:val="en-US"/>
                <w14:ligatures w14:val="none"/>
              </w:rPr>
              <w:t xml:space="preserve">systems </w:t>
            </w:r>
            <w:r w:rsidR="00FF463D" w:rsidRPr="00416A6D">
              <w:rPr>
                <w:rFonts w:ascii="Calibri" w:eastAsia="Calibri" w:hAnsi="Calibri" w:cs="Calibri"/>
                <w:bCs/>
                <w:kern w:val="0"/>
                <w:sz w:val="22"/>
                <w:szCs w:val="22"/>
                <w:lang w:val="en-US"/>
                <w14:ligatures w14:val="none"/>
              </w:rPr>
              <w:t>preferred but not essential.</w:t>
            </w:r>
          </w:p>
          <w:p w14:paraId="39CD545C" w14:textId="77777777" w:rsidR="00E51B35" w:rsidRPr="00416A6D" w:rsidRDefault="00E51B35" w:rsidP="00416A6D">
            <w:pPr>
              <w:pStyle w:val="ListParagraph"/>
              <w:spacing w:before="16" w:line="288" w:lineRule="auto"/>
              <w:ind w:left="357"/>
              <w:rPr>
                <w:rFonts w:ascii="Calibri" w:eastAsia="Calibri" w:hAnsi="Calibri" w:cs="Calibri"/>
                <w:b/>
                <w:kern w:val="0"/>
                <w:sz w:val="22"/>
                <w:szCs w:val="22"/>
                <w:lang w:val="en-US"/>
                <w14:ligatures w14:val="none"/>
              </w:rPr>
            </w:pPr>
          </w:p>
        </w:tc>
      </w:tr>
      <w:tr w:rsidR="00BE0110" w:rsidRPr="00416A6D" w14:paraId="21217EDA" w14:textId="77777777" w:rsidTr="00BE0110">
        <w:trPr>
          <w:trHeight w:val="471"/>
        </w:trPr>
        <w:tc>
          <w:tcPr>
            <w:tcW w:w="11199"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6CB61A72" w14:textId="5CF63FBE" w:rsidR="00BE0110" w:rsidRPr="00416A6D" w:rsidRDefault="00BE0110" w:rsidP="00416A6D">
            <w:pPr>
              <w:spacing w:before="16" w:line="288" w:lineRule="auto"/>
              <w:rPr>
                <w:rFonts w:ascii="Calibri" w:eastAsia="Calibri" w:hAnsi="Calibri" w:cs="Calibri"/>
                <w:bCs/>
                <w:kern w:val="0"/>
                <w:sz w:val="22"/>
                <w:szCs w:val="22"/>
                <w:lang w:val="en-US"/>
                <w14:ligatures w14:val="none"/>
              </w:rPr>
            </w:pPr>
            <w:r w:rsidRPr="00416A6D">
              <w:rPr>
                <w:rFonts w:ascii="Calibri" w:eastAsia="Calibri" w:hAnsi="Calibri" w:cs="Calibri"/>
                <w:b/>
                <w:kern w:val="0"/>
                <w:sz w:val="22"/>
                <w:szCs w:val="22"/>
                <w:lang w:val="en-US"/>
                <w14:ligatures w14:val="none"/>
              </w:rPr>
              <w:t>Qualifications and Education</w:t>
            </w:r>
          </w:p>
        </w:tc>
      </w:tr>
      <w:tr w:rsidR="00BE0110" w:rsidRPr="00416A6D" w14:paraId="77C84A81" w14:textId="77777777" w:rsidTr="00BD0E74">
        <w:trPr>
          <w:trHeight w:val="471"/>
        </w:trPr>
        <w:tc>
          <w:tcPr>
            <w:tcW w:w="1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2719658E" w14:textId="77777777" w:rsidR="00BE0110" w:rsidRPr="00416A6D" w:rsidRDefault="00BE0110" w:rsidP="00416A6D">
            <w:pPr>
              <w:spacing w:before="1" w:line="288" w:lineRule="auto"/>
              <w:rPr>
                <w:sz w:val="22"/>
                <w:szCs w:val="22"/>
              </w:rPr>
            </w:pPr>
          </w:p>
          <w:p w14:paraId="3C474CD9" w14:textId="77777777" w:rsidR="00BE0110" w:rsidRPr="00416A6D" w:rsidRDefault="00BE0110" w:rsidP="00416A6D">
            <w:pPr>
              <w:pStyle w:val="ListParagraph"/>
              <w:numPr>
                <w:ilvl w:val="0"/>
                <w:numId w:val="2"/>
              </w:numPr>
              <w:spacing w:before="16" w:line="288" w:lineRule="auto"/>
              <w:ind w:left="357" w:hanging="357"/>
              <w:rPr>
                <w:rFonts w:ascii="Calibri" w:eastAsia="Calibri" w:hAnsi="Calibri" w:cs="Calibri"/>
                <w:b/>
                <w:kern w:val="0"/>
                <w:sz w:val="22"/>
                <w:szCs w:val="22"/>
                <w:lang w:val="en-US"/>
                <w14:ligatures w14:val="none"/>
              </w:rPr>
            </w:pPr>
            <w:r w:rsidRPr="00416A6D">
              <w:rPr>
                <w:rFonts w:ascii="Calibri" w:eastAsia="Calibri" w:hAnsi="Calibri" w:cs="Calibri"/>
                <w:bCs/>
                <w:kern w:val="0"/>
                <w:sz w:val="22"/>
                <w:szCs w:val="22"/>
                <w:lang w:val="en-US"/>
                <w14:ligatures w14:val="none"/>
              </w:rPr>
              <w:t>Recently qualified or part qualified with a professional body such as CIMA, ACCA or equivalent</w:t>
            </w:r>
            <w:r w:rsidR="00FF463D" w:rsidRPr="00416A6D">
              <w:rPr>
                <w:rFonts w:ascii="Calibri" w:eastAsia="Calibri" w:hAnsi="Calibri" w:cs="Calibri"/>
                <w:bCs/>
                <w:kern w:val="0"/>
                <w:sz w:val="22"/>
                <w:szCs w:val="22"/>
                <w:lang w:val="en-US"/>
                <w14:ligatures w14:val="none"/>
              </w:rPr>
              <w:t>.</w:t>
            </w:r>
          </w:p>
          <w:p w14:paraId="7FCD0867" w14:textId="6346E86F" w:rsidR="00FF463D" w:rsidRPr="00416A6D" w:rsidRDefault="00FF463D" w:rsidP="00416A6D">
            <w:pPr>
              <w:pStyle w:val="ListParagraph"/>
              <w:spacing w:before="16" w:line="288" w:lineRule="auto"/>
              <w:ind w:left="357"/>
              <w:rPr>
                <w:rFonts w:ascii="Calibri" w:eastAsia="Calibri" w:hAnsi="Calibri" w:cs="Calibri"/>
                <w:b/>
                <w:kern w:val="0"/>
                <w:sz w:val="22"/>
                <w:szCs w:val="22"/>
                <w:lang w:val="en-US"/>
                <w14:ligatures w14:val="none"/>
              </w:rPr>
            </w:pPr>
          </w:p>
        </w:tc>
      </w:tr>
      <w:tr w:rsidR="00BE0110" w:rsidRPr="00416A6D" w14:paraId="69E2E044" w14:textId="77777777" w:rsidTr="00E51B35">
        <w:tc>
          <w:tcPr>
            <w:tcW w:w="11199" w:type="dxa"/>
          </w:tcPr>
          <w:p w14:paraId="6F1A9569" w14:textId="77777777" w:rsidR="00BE0110" w:rsidRPr="00416A6D" w:rsidRDefault="00BE0110" w:rsidP="00416A6D">
            <w:pPr>
              <w:spacing w:line="288" w:lineRule="auto"/>
              <w:rPr>
                <w:sz w:val="22"/>
                <w:szCs w:val="22"/>
              </w:rPr>
            </w:pPr>
          </w:p>
        </w:tc>
      </w:tr>
      <w:tr w:rsidR="00BE0110" w:rsidRPr="00416A6D" w14:paraId="1F441C7E" w14:textId="77777777" w:rsidTr="00E51B35">
        <w:tc>
          <w:tcPr>
            <w:tcW w:w="11199" w:type="dxa"/>
          </w:tcPr>
          <w:p w14:paraId="12534328" w14:textId="77777777" w:rsidR="00BE0110" w:rsidRPr="00416A6D" w:rsidRDefault="00BE0110" w:rsidP="00416A6D">
            <w:pPr>
              <w:spacing w:line="288" w:lineRule="auto"/>
              <w:rPr>
                <w:sz w:val="22"/>
                <w:szCs w:val="22"/>
              </w:rPr>
            </w:pPr>
          </w:p>
        </w:tc>
      </w:tr>
    </w:tbl>
    <w:p w14:paraId="5BB35D44" w14:textId="77777777" w:rsidR="006760CF" w:rsidRDefault="006760CF"/>
    <w:sectPr w:rsidR="006760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3F6B6" w14:textId="77777777" w:rsidR="0013320E" w:rsidRDefault="0013320E" w:rsidP="00E51B35">
      <w:pPr>
        <w:spacing w:after="0" w:line="240" w:lineRule="auto"/>
      </w:pPr>
      <w:r>
        <w:separator/>
      </w:r>
    </w:p>
  </w:endnote>
  <w:endnote w:type="continuationSeparator" w:id="0">
    <w:p w14:paraId="464B957C" w14:textId="77777777" w:rsidR="0013320E" w:rsidRDefault="0013320E" w:rsidP="00E51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D37FC" w14:textId="77777777" w:rsidR="0013320E" w:rsidRDefault="0013320E" w:rsidP="00E51B35">
      <w:pPr>
        <w:spacing w:after="0" w:line="240" w:lineRule="auto"/>
      </w:pPr>
      <w:r>
        <w:separator/>
      </w:r>
    </w:p>
  </w:footnote>
  <w:footnote w:type="continuationSeparator" w:id="0">
    <w:p w14:paraId="49836B6C" w14:textId="77777777" w:rsidR="0013320E" w:rsidRDefault="0013320E" w:rsidP="00E51B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803A5"/>
    <w:multiLevelType w:val="hybridMultilevel"/>
    <w:tmpl w:val="35160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D84E05"/>
    <w:multiLevelType w:val="multilevel"/>
    <w:tmpl w:val="9934E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2F22AC"/>
    <w:multiLevelType w:val="hybridMultilevel"/>
    <w:tmpl w:val="A42243B4"/>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num w:numId="1" w16cid:durableId="926772861">
    <w:abstractNumId w:val="1"/>
  </w:num>
  <w:num w:numId="2" w16cid:durableId="35013320">
    <w:abstractNumId w:val="0"/>
  </w:num>
  <w:num w:numId="3" w16cid:durableId="339700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100"/>
    <w:rsid w:val="00014363"/>
    <w:rsid w:val="00053C76"/>
    <w:rsid w:val="0013320E"/>
    <w:rsid w:val="001577F0"/>
    <w:rsid w:val="00416A6D"/>
    <w:rsid w:val="004C514A"/>
    <w:rsid w:val="004F7BF1"/>
    <w:rsid w:val="006760CF"/>
    <w:rsid w:val="006F225E"/>
    <w:rsid w:val="00705A8F"/>
    <w:rsid w:val="00764CEF"/>
    <w:rsid w:val="00812100"/>
    <w:rsid w:val="00871580"/>
    <w:rsid w:val="0097140D"/>
    <w:rsid w:val="00987C16"/>
    <w:rsid w:val="00A21BF3"/>
    <w:rsid w:val="00A81802"/>
    <w:rsid w:val="00B2621E"/>
    <w:rsid w:val="00BE0110"/>
    <w:rsid w:val="00E51B35"/>
    <w:rsid w:val="00FF4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25576"/>
  <w15:chartTrackingRefBased/>
  <w15:docId w15:val="{2BB734C7-8E20-4478-9A25-F45D47F5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21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21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21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21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21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21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21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21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21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1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21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21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21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21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21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21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21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2100"/>
    <w:rPr>
      <w:rFonts w:eastAsiaTheme="majorEastAsia" w:cstheme="majorBidi"/>
      <w:color w:val="272727" w:themeColor="text1" w:themeTint="D8"/>
    </w:rPr>
  </w:style>
  <w:style w:type="paragraph" w:styleId="Title">
    <w:name w:val="Title"/>
    <w:basedOn w:val="Normal"/>
    <w:next w:val="Normal"/>
    <w:link w:val="TitleChar"/>
    <w:uiPriority w:val="10"/>
    <w:qFormat/>
    <w:rsid w:val="008121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1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21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21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2100"/>
    <w:pPr>
      <w:spacing w:before="160"/>
      <w:jc w:val="center"/>
    </w:pPr>
    <w:rPr>
      <w:i/>
      <w:iCs/>
      <w:color w:val="404040" w:themeColor="text1" w:themeTint="BF"/>
    </w:rPr>
  </w:style>
  <w:style w:type="character" w:customStyle="1" w:styleId="QuoteChar">
    <w:name w:val="Quote Char"/>
    <w:basedOn w:val="DefaultParagraphFont"/>
    <w:link w:val="Quote"/>
    <w:uiPriority w:val="29"/>
    <w:rsid w:val="00812100"/>
    <w:rPr>
      <w:i/>
      <w:iCs/>
      <w:color w:val="404040" w:themeColor="text1" w:themeTint="BF"/>
    </w:rPr>
  </w:style>
  <w:style w:type="paragraph" w:styleId="ListParagraph">
    <w:name w:val="List Paragraph"/>
    <w:basedOn w:val="Normal"/>
    <w:uiPriority w:val="34"/>
    <w:qFormat/>
    <w:rsid w:val="00812100"/>
    <w:pPr>
      <w:ind w:left="720"/>
      <w:contextualSpacing/>
    </w:pPr>
  </w:style>
  <w:style w:type="character" w:styleId="IntenseEmphasis">
    <w:name w:val="Intense Emphasis"/>
    <w:basedOn w:val="DefaultParagraphFont"/>
    <w:uiPriority w:val="21"/>
    <w:qFormat/>
    <w:rsid w:val="00812100"/>
    <w:rPr>
      <w:i/>
      <w:iCs/>
      <w:color w:val="0F4761" w:themeColor="accent1" w:themeShade="BF"/>
    </w:rPr>
  </w:style>
  <w:style w:type="paragraph" w:styleId="IntenseQuote">
    <w:name w:val="Intense Quote"/>
    <w:basedOn w:val="Normal"/>
    <w:next w:val="Normal"/>
    <w:link w:val="IntenseQuoteChar"/>
    <w:uiPriority w:val="30"/>
    <w:qFormat/>
    <w:rsid w:val="008121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2100"/>
    <w:rPr>
      <w:i/>
      <w:iCs/>
      <w:color w:val="0F4761" w:themeColor="accent1" w:themeShade="BF"/>
    </w:rPr>
  </w:style>
  <w:style w:type="character" w:styleId="IntenseReference">
    <w:name w:val="Intense Reference"/>
    <w:basedOn w:val="DefaultParagraphFont"/>
    <w:uiPriority w:val="32"/>
    <w:qFormat/>
    <w:rsid w:val="00812100"/>
    <w:rPr>
      <w:b/>
      <w:bCs/>
      <w:smallCaps/>
      <w:color w:val="0F4761" w:themeColor="accent1" w:themeShade="BF"/>
      <w:spacing w:val="5"/>
    </w:rPr>
  </w:style>
  <w:style w:type="table" w:styleId="TableGrid">
    <w:name w:val="Table Grid"/>
    <w:basedOn w:val="TableNormal"/>
    <w:uiPriority w:val="39"/>
    <w:rsid w:val="00812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1B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B35"/>
  </w:style>
  <w:style w:type="paragraph" w:styleId="Footer">
    <w:name w:val="footer"/>
    <w:basedOn w:val="Normal"/>
    <w:link w:val="FooterChar"/>
    <w:uiPriority w:val="99"/>
    <w:unhideWhenUsed/>
    <w:rsid w:val="00E51B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02482">
      <w:bodyDiv w:val="1"/>
      <w:marLeft w:val="0"/>
      <w:marRight w:val="0"/>
      <w:marTop w:val="0"/>
      <w:marBottom w:val="0"/>
      <w:divBdr>
        <w:top w:val="none" w:sz="0" w:space="0" w:color="auto"/>
        <w:left w:val="none" w:sz="0" w:space="0" w:color="auto"/>
        <w:bottom w:val="none" w:sz="0" w:space="0" w:color="auto"/>
        <w:right w:val="none" w:sz="0" w:space="0" w:color="auto"/>
      </w:divBdr>
    </w:div>
    <w:div w:id="176626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Rafter</dc:creator>
  <cp:keywords/>
  <dc:description/>
  <cp:lastModifiedBy>Laura McLaughlin</cp:lastModifiedBy>
  <cp:revision>2</cp:revision>
  <dcterms:created xsi:type="dcterms:W3CDTF">2025-04-29T15:13:00Z</dcterms:created>
  <dcterms:modified xsi:type="dcterms:W3CDTF">2025-04-29T15:13:00Z</dcterms:modified>
</cp:coreProperties>
</file>