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C1A5" w14:textId="5AE8CA9B" w:rsidR="00693EEC" w:rsidRDefault="00CD39AF">
      <w:pPr>
        <w:pStyle w:val="Title"/>
        <w:jc w:val="left"/>
        <w:rPr>
          <w:b w:val="0"/>
          <w:u w:val="none"/>
        </w:rPr>
      </w:pPr>
      <w:r>
        <w:rPr>
          <w:b w:val="0"/>
          <w:u w:val="none"/>
        </w:rPr>
        <w:t>Role: QA Audit Specialist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4394"/>
        <w:gridCol w:w="3827"/>
      </w:tblGrid>
      <w:tr w:rsidR="00693EEC" w14:paraId="62FDDA4E" w14:textId="77777777">
        <w:trPr>
          <w:cantSplit/>
        </w:trPr>
        <w:tc>
          <w:tcPr>
            <w:tcW w:w="15026" w:type="dxa"/>
            <w:gridSpan w:val="3"/>
          </w:tcPr>
          <w:p w14:paraId="166E857A" w14:textId="77777777" w:rsidR="00693EEC" w:rsidRPr="00046109" w:rsidRDefault="00693EEC">
            <w:pPr>
              <w:rPr>
                <w:rFonts w:ascii="Arial" w:hAnsi="Arial" w:cs="Arial"/>
                <w:b/>
                <w:sz w:val="22"/>
              </w:rPr>
            </w:pPr>
            <w:bookmarkStart w:id="0" w:name="_Hlk125983721"/>
          </w:p>
          <w:p w14:paraId="29034515" w14:textId="77777777" w:rsidR="00BE02ED" w:rsidRPr="00046109" w:rsidRDefault="00693EEC">
            <w:pPr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b/>
                <w:sz w:val="22"/>
              </w:rPr>
              <w:t>Purpose:</w:t>
            </w:r>
            <w:r w:rsidRPr="00046109">
              <w:rPr>
                <w:rFonts w:ascii="Arial" w:hAnsi="Arial" w:cs="Arial"/>
                <w:sz w:val="22"/>
              </w:rPr>
              <w:t xml:space="preserve"> </w:t>
            </w:r>
            <w:r w:rsidR="00BE02ED">
              <w:rPr>
                <w:rFonts w:ascii="Arial" w:hAnsi="Arial" w:cs="Arial"/>
                <w:sz w:val="22"/>
              </w:rPr>
              <w:t>To ensure compliance to site internal and external audit programme and drive continuous improvement in relation to food safety</w:t>
            </w:r>
          </w:p>
          <w:p w14:paraId="7D7DED19" w14:textId="77777777" w:rsidR="00693EEC" w:rsidRPr="00046109" w:rsidRDefault="00693EEC">
            <w:pPr>
              <w:rPr>
                <w:rFonts w:ascii="Arial" w:hAnsi="Arial" w:cs="Arial"/>
                <w:sz w:val="22"/>
              </w:rPr>
            </w:pPr>
          </w:p>
        </w:tc>
      </w:tr>
      <w:tr w:rsidR="00693EEC" w14:paraId="52C698AA" w14:textId="77777777">
        <w:tc>
          <w:tcPr>
            <w:tcW w:w="6805" w:type="dxa"/>
          </w:tcPr>
          <w:p w14:paraId="3FACD6DA" w14:textId="77777777" w:rsidR="00693EEC" w:rsidRPr="00046109" w:rsidRDefault="00693EEC">
            <w:pPr>
              <w:pStyle w:val="Heading1"/>
              <w:rPr>
                <w:rFonts w:ascii="Arial" w:hAnsi="Arial" w:cs="Arial"/>
                <w:sz w:val="22"/>
              </w:rPr>
            </w:pPr>
            <w:r w:rsidRPr="00046109">
              <w:rPr>
                <w:rFonts w:ascii="Arial" w:hAnsi="Arial" w:cs="Arial"/>
                <w:sz w:val="22"/>
              </w:rPr>
              <w:t>KEY Responsibilities</w:t>
            </w:r>
          </w:p>
        </w:tc>
        <w:tc>
          <w:tcPr>
            <w:tcW w:w="4394" w:type="dxa"/>
          </w:tcPr>
          <w:p w14:paraId="64BB2DFA" w14:textId="77777777" w:rsidR="00693EEC" w:rsidRPr="00046109" w:rsidRDefault="00693EEC">
            <w:pPr>
              <w:rPr>
                <w:rFonts w:ascii="Arial" w:hAnsi="Arial" w:cs="Arial"/>
                <w:b/>
                <w:sz w:val="22"/>
              </w:rPr>
            </w:pPr>
            <w:r w:rsidRPr="00046109">
              <w:rPr>
                <w:rFonts w:ascii="Arial" w:hAnsi="Arial" w:cs="Arial"/>
                <w:b/>
                <w:sz w:val="22"/>
              </w:rPr>
              <w:t>KEY PERFORMANCE INDICATORS</w:t>
            </w:r>
          </w:p>
        </w:tc>
        <w:tc>
          <w:tcPr>
            <w:tcW w:w="3827" w:type="dxa"/>
          </w:tcPr>
          <w:p w14:paraId="7BDFC647" w14:textId="77777777" w:rsidR="00693EEC" w:rsidRPr="00046109" w:rsidRDefault="00693EEC">
            <w:pPr>
              <w:rPr>
                <w:rFonts w:ascii="Arial" w:hAnsi="Arial" w:cs="Arial"/>
                <w:b/>
                <w:sz w:val="22"/>
              </w:rPr>
            </w:pPr>
            <w:r w:rsidRPr="00046109">
              <w:rPr>
                <w:rFonts w:ascii="Arial" w:hAnsi="Arial" w:cs="Arial"/>
                <w:b/>
                <w:sz w:val="22"/>
              </w:rPr>
              <w:t>SKILLS &amp; EXPERIENCE</w:t>
            </w:r>
          </w:p>
        </w:tc>
      </w:tr>
      <w:tr w:rsidR="00693EEC" w14:paraId="6C650552" w14:textId="77777777">
        <w:tc>
          <w:tcPr>
            <w:tcW w:w="6805" w:type="dxa"/>
          </w:tcPr>
          <w:p w14:paraId="27DB89CD" w14:textId="283BC43B" w:rsidR="00BE02ED" w:rsidRPr="006C5D7B" w:rsidRDefault="003269EB" w:rsidP="00BE02ED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Coordinate</w:t>
            </w:r>
            <w:r w:rsidR="00BE02ED" w:rsidRPr="00CF6050">
              <w:rPr>
                <w:rFonts w:ascii="Arial" w:hAnsi="Arial" w:cs="Arial"/>
                <w:color w:val="000000"/>
              </w:rPr>
              <w:t xml:space="preserve"> site Internal Quality and Food Safety Audit Schedules</w:t>
            </w:r>
          </w:p>
          <w:p w14:paraId="0623A5E7" w14:textId="5B036833" w:rsidR="00B20D59" w:rsidRPr="003269EB" w:rsidRDefault="00B20D59" w:rsidP="00BE02ED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 w:rsidRPr="00E229C8">
              <w:rPr>
                <w:rFonts w:ascii="Arial" w:hAnsi="Arial"/>
                <w:bCs/>
                <w:color w:val="000000"/>
              </w:rPr>
              <w:t>Supporting customer queries including management of customer portals</w:t>
            </w:r>
          </w:p>
          <w:p w14:paraId="4B1668A2" w14:textId="5995985F" w:rsidR="003269EB" w:rsidRPr="003269EB" w:rsidRDefault="003269EB" w:rsidP="003269EB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Assist with investigation of </w:t>
            </w:r>
            <w:r w:rsidRPr="00CF6050">
              <w:rPr>
                <w:rFonts w:ascii="Arial" w:hAnsi="Arial"/>
                <w:color w:val="000000"/>
              </w:rPr>
              <w:t>complaints</w:t>
            </w:r>
            <w:r>
              <w:rPr>
                <w:rFonts w:ascii="Arial" w:hAnsi="Arial"/>
                <w:color w:val="000000"/>
              </w:rPr>
              <w:t xml:space="preserve"> &amp;</w:t>
            </w:r>
            <w:r w:rsidRPr="00CF605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analysis and compilation</w:t>
            </w:r>
            <w:r w:rsidRPr="00CF6050">
              <w:rPr>
                <w:rFonts w:ascii="Arial" w:hAnsi="Arial"/>
                <w:color w:val="000000"/>
              </w:rPr>
              <w:t xml:space="preserve"> of reports</w:t>
            </w:r>
          </w:p>
          <w:p w14:paraId="2C42415C" w14:textId="626CE1E9" w:rsidR="00BE02ED" w:rsidRPr="00BE02ED" w:rsidRDefault="00BE02ED" w:rsidP="00BE02ED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</w:rPr>
              <w:t>C</w:t>
            </w:r>
            <w:r w:rsidRPr="00CF6050">
              <w:rPr>
                <w:rFonts w:ascii="Arial" w:hAnsi="Arial" w:cs="Arial"/>
              </w:rPr>
              <w:t>arry out Food Safety / HACCP audits as per Internal Audit Schedule</w:t>
            </w:r>
          </w:p>
          <w:p w14:paraId="04D22FA1" w14:textId="4F4307F8" w:rsidR="00265B5C" w:rsidRPr="00CF6050" w:rsidRDefault="003269EB" w:rsidP="00B34232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color w:val="000000"/>
              </w:rPr>
              <w:t>Support</w:t>
            </w:r>
            <w:r w:rsidR="00265B5C" w:rsidRPr="00CF6050">
              <w:rPr>
                <w:rFonts w:ascii="Arial" w:hAnsi="Arial"/>
                <w:color w:val="000000"/>
              </w:rPr>
              <w:t xml:space="preserve"> with Contract Packaging and Own Brand </w:t>
            </w:r>
            <w:r w:rsidR="00D9098A">
              <w:rPr>
                <w:rFonts w:ascii="Arial" w:hAnsi="Arial"/>
                <w:color w:val="000000"/>
              </w:rPr>
              <w:t>companies,</w:t>
            </w:r>
            <w:r w:rsidR="006329CC">
              <w:rPr>
                <w:rFonts w:ascii="Arial" w:hAnsi="Arial"/>
                <w:color w:val="000000"/>
              </w:rPr>
              <w:t xml:space="preserve"> </w:t>
            </w:r>
            <w:r w:rsidR="00D9098A">
              <w:rPr>
                <w:rFonts w:ascii="Arial" w:hAnsi="Arial"/>
                <w:color w:val="000000"/>
              </w:rPr>
              <w:t xml:space="preserve">ensuring </w:t>
            </w:r>
            <w:r w:rsidR="000938B8" w:rsidRPr="00CF6050">
              <w:rPr>
                <w:rFonts w:ascii="Arial" w:hAnsi="Arial"/>
                <w:color w:val="000000"/>
              </w:rPr>
              <w:t>requirements are clearly understood</w:t>
            </w:r>
            <w:r w:rsidR="00D9098A">
              <w:rPr>
                <w:rFonts w:ascii="Arial" w:hAnsi="Arial"/>
                <w:color w:val="000000"/>
              </w:rPr>
              <w:t xml:space="preserve"> at site</w:t>
            </w:r>
          </w:p>
          <w:p w14:paraId="5A3AF6A1" w14:textId="48DEF4F7" w:rsidR="00B34232" w:rsidRDefault="00BE02ED" w:rsidP="00B34232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 with maintenance and development of</w:t>
            </w:r>
            <w:r w:rsidR="00B34232" w:rsidRPr="00CF6050">
              <w:rPr>
                <w:rFonts w:ascii="Arial" w:hAnsi="Arial" w:cs="Arial"/>
                <w:color w:val="000000"/>
              </w:rPr>
              <w:t xml:space="preserve"> BRC, FEMAS and other</w:t>
            </w:r>
            <w:r w:rsidR="00265B5C" w:rsidRPr="00CF6050">
              <w:rPr>
                <w:rFonts w:ascii="Arial" w:hAnsi="Arial" w:cs="Arial"/>
                <w:color w:val="000000"/>
              </w:rPr>
              <w:t xml:space="preserve"> relevant site</w:t>
            </w:r>
            <w:r w:rsidR="00B34232" w:rsidRPr="00CF6050">
              <w:rPr>
                <w:rFonts w:ascii="Arial" w:hAnsi="Arial" w:cs="Arial"/>
                <w:color w:val="000000"/>
              </w:rPr>
              <w:t xml:space="preserve"> standards</w:t>
            </w:r>
          </w:p>
          <w:p w14:paraId="7C99BA88" w14:textId="453CCF06" w:rsidR="003269EB" w:rsidRDefault="003269EB" w:rsidP="003269EB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Manage of Food safety and Prerequisite plans as required</w:t>
            </w:r>
          </w:p>
          <w:p w14:paraId="5DEC9227" w14:textId="0CFC4702" w:rsidR="000A15A6" w:rsidRPr="003269EB" w:rsidRDefault="000A15A6" w:rsidP="003269EB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Manage the GoAudits app for the site</w:t>
            </w:r>
          </w:p>
          <w:p w14:paraId="2314619F" w14:textId="4581508F" w:rsidR="00B34232" w:rsidRPr="00CF6050" w:rsidRDefault="00B34232" w:rsidP="00B34232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 w:rsidRPr="00CF6050">
              <w:rPr>
                <w:rFonts w:ascii="Arial" w:hAnsi="Arial" w:cs="Arial"/>
                <w:color w:val="000000"/>
              </w:rPr>
              <w:t>Drive continuous improvement and best practices</w:t>
            </w:r>
            <w:r w:rsidR="003269EB">
              <w:rPr>
                <w:rFonts w:ascii="Arial" w:hAnsi="Arial" w:cs="Arial"/>
                <w:color w:val="000000"/>
              </w:rPr>
              <w:t xml:space="preserve"> in particular for Food Safety and Quality Culture</w:t>
            </w:r>
          </w:p>
          <w:p w14:paraId="5FF1D026" w14:textId="62FEB0D8" w:rsidR="00B34232" w:rsidRPr="00CF6050" w:rsidRDefault="00B34232" w:rsidP="00B34232">
            <w:pPr>
              <w:numPr>
                <w:ilvl w:val="0"/>
                <w:numId w:val="10"/>
              </w:numPr>
              <w:rPr>
                <w:rFonts w:ascii="Arial" w:hAnsi="Arial"/>
                <w:color w:val="000000"/>
              </w:rPr>
            </w:pPr>
            <w:r w:rsidRPr="00CF6050">
              <w:rPr>
                <w:rFonts w:ascii="Arial" w:hAnsi="Arial"/>
                <w:color w:val="000000"/>
              </w:rPr>
              <w:t>Support the Group’s Incident Management T</w:t>
            </w:r>
            <w:r w:rsidR="00CB66B3">
              <w:rPr>
                <w:rFonts w:ascii="Arial" w:hAnsi="Arial"/>
                <w:color w:val="000000"/>
              </w:rPr>
              <w:t>eam Process</w:t>
            </w:r>
          </w:p>
          <w:p w14:paraId="5ACB3545" w14:textId="5FD33ABD" w:rsidR="00B34232" w:rsidRPr="00CF6050" w:rsidRDefault="00B34232" w:rsidP="00B34232">
            <w:pPr>
              <w:numPr>
                <w:ilvl w:val="0"/>
                <w:numId w:val="10"/>
              </w:numPr>
              <w:rPr>
                <w:rFonts w:ascii="Arial" w:hAnsi="Arial"/>
                <w:color w:val="000000"/>
              </w:rPr>
            </w:pPr>
            <w:r w:rsidRPr="00CF6050">
              <w:rPr>
                <w:rFonts w:ascii="Arial" w:hAnsi="Arial"/>
                <w:color w:val="000000"/>
              </w:rPr>
              <w:t>Undertake and manage Quality and Technical projects as required</w:t>
            </w:r>
          </w:p>
          <w:p w14:paraId="40C76E62" w14:textId="2F18BC5B" w:rsidR="00CF6050" w:rsidRDefault="00CF6050" w:rsidP="00CF6050">
            <w:pPr>
              <w:numPr>
                <w:ilvl w:val="0"/>
                <w:numId w:val="10"/>
              </w:numPr>
              <w:rPr>
                <w:rFonts w:ascii="Arial" w:hAnsi="Arial"/>
                <w:color w:val="000000"/>
              </w:rPr>
            </w:pPr>
            <w:r w:rsidRPr="00CF6050">
              <w:rPr>
                <w:rFonts w:ascii="Arial" w:hAnsi="Arial"/>
                <w:color w:val="000000"/>
              </w:rPr>
              <w:t>Develop, Train and Coach other Team members</w:t>
            </w:r>
          </w:p>
          <w:p w14:paraId="3DE28908" w14:textId="77777777" w:rsidR="00BE02ED" w:rsidRPr="00BE02ED" w:rsidRDefault="00BE02ED" w:rsidP="00BE02ED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 w:rsidRPr="00CF6050">
              <w:rPr>
                <w:rFonts w:ascii="Arial" w:hAnsi="Arial" w:cs="Arial"/>
                <w:color w:val="000000"/>
              </w:rPr>
              <w:t>Assist with development and sustainability of Group Q</w:t>
            </w:r>
            <w:r>
              <w:rPr>
                <w:rFonts w:ascii="Arial" w:hAnsi="Arial" w:cs="Arial"/>
                <w:color w:val="000000"/>
              </w:rPr>
              <w:t>MS</w:t>
            </w:r>
          </w:p>
          <w:p w14:paraId="73C985F2" w14:textId="77777777" w:rsidR="00046109" w:rsidRPr="006C5D7B" w:rsidRDefault="00046109" w:rsidP="00D61137">
            <w:pPr>
              <w:numPr>
                <w:ilvl w:val="0"/>
                <w:numId w:val="10"/>
              </w:numPr>
              <w:rPr>
                <w:rFonts w:ascii="Arial" w:hAnsi="Arial"/>
                <w:b/>
                <w:color w:val="000000"/>
              </w:rPr>
            </w:pPr>
            <w:r w:rsidRPr="00CF6050">
              <w:rPr>
                <w:rFonts w:ascii="Arial" w:hAnsi="Arial" w:cs="Arial"/>
              </w:rPr>
              <w:t xml:space="preserve">Flexibility within the </w:t>
            </w:r>
            <w:r w:rsidR="00CF6050" w:rsidRPr="00CF6050">
              <w:rPr>
                <w:rFonts w:ascii="Arial" w:hAnsi="Arial" w:cs="Arial"/>
              </w:rPr>
              <w:t xml:space="preserve">Site Quality and </w:t>
            </w:r>
            <w:r w:rsidRPr="00CF6050">
              <w:rPr>
                <w:rFonts w:ascii="Arial" w:hAnsi="Arial" w:cs="Arial"/>
              </w:rPr>
              <w:t>Group Technical Function</w:t>
            </w:r>
          </w:p>
          <w:p w14:paraId="36AFD32B" w14:textId="57E5FDFF" w:rsidR="006C5D7B" w:rsidRPr="00CF6050" w:rsidRDefault="006C5D7B" w:rsidP="00B20D59">
            <w:pPr>
              <w:ind w:left="360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4394" w:type="dxa"/>
          </w:tcPr>
          <w:p w14:paraId="1244FB9B" w14:textId="77777777" w:rsidR="00046109" w:rsidRPr="00CB66B3" w:rsidRDefault="00046109" w:rsidP="00046109">
            <w:p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This position will require achievement of all the site Quality and Food Safety targets with a particular focus on:</w:t>
            </w:r>
          </w:p>
          <w:p w14:paraId="7B751AC2" w14:textId="77777777" w:rsidR="00046109" w:rsidRPr="00CB66B3" w:rsidRDefault="00046109" w:rsidP="00046109">
            <w:pPr>
              <w:rPr>
                <w:rFonts w:ascii="Arial" w:hAnsi="Arial" w:cs="Arial"/>
              </w:rPr>
            </w:pPr>
          </w:p>
          <w:p w14:paraId="5690802F" w14:textId="77777777" w:rsidR="00046109" w:rsidRPr="00CB66B3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 xml:space="preserve">Food Safety Compliance </w:t>
            </w:r>
          </w:p>
          <w:p w14:paraId="009260B9" w14:textId="77777777" w:rsidR="00046109" w:rsidRPr="00CB66B3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CB66B3">
              <w:rPr>
                <w:rFonts w:ascii="Arial" w:hAnsi="Arial" w:cs="Arial"/>
              </w:rPr>
              <w:t>Housekeeping standards</w:t>
            </w:r>
          </w:p>
          <w:p w14:paraId="0A953DED" w14:textId="77777777" w:rsidR="00046109" w:rsidRPr="00CB66B3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CB66B3">
              <w:rPr>
                <w:rFonts w:ascii="Arial" w:hAnsi="Arial" w:cs="Arial"/>
              </w:rPr>
              <w:t>Timely close out of corrective actions and implementation of effective preventive actions</w:t>
            </w:r>
          </w:p>
          <w:p w14:paraId="1A7560BA" w14:textId="77777777" w:rsidR="00046109" w:rsidRPr="00CB66B3" w:rsidRDefault="00046109" w:rsidP="00046109">
            <w:pPr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CB66B3">
              <w:rPr>
                <w:rFonts w:ascii="Arial" w:hAnsi="Arial" w:cs="Arial"/>
              </w:rPr>
              <w:t>Quality process compliance</w:t>
            </w:r>
          </w:p>
          <w:p w14:paraId="240C8452" w14:textId="3985FF84" w:rsidR="00046109" w:rsidRPr="00CB66B3" w:rsidRDefault="00046109" w:rsidP="000461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BRC, FEMAS &amp; HACCP external audits</w:t>
            </w:r>
          </w:p>
          <w:p w14:paraId="0F3CF73A" w14:textId="77777777" w:rsidR="00046109" w:rsidRPr="00CB66B3" w:rsidRDefault="00046109" w:rsidP="000461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Customer Audits.</w:t>
            </w:r>
          </w:p>
          <w:p w14:paraId="30E51518" w14:textId="77777777" w:rsidR="00693EEC" w:rsidRPr="00CB66B3" w:rsidRDefault="00046109" w:rsidP="000461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Adherence to Quality Plans</w:t>
            </w:r>
          </w:p>
          <w:p w14:paraId="5F671192" w14:textId="77777777" w:rsidR="00CF6050" w:rsidRPr="00CB66B3" w:rsidRDefault="00CF6050" w:rsidP="000461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IMT Process</w:t>
            </w:r>
          </w:p>
          <w:p w14:paraId="1019FA0D" w14:textId="77777777" w:rsidR="00CF6050" w:rsidRPr="00CB66B3" w:rsidRDefault="00CF6050" w:rsidP="000461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Improvement in Quality Performance</w:t>
            </w:r>
          </w:p>
        </w:tc>
        <w:tc>
          <w:tcPr>
            <w:tcW w:w="3827" w:type="dxa"/>
          </w:tcPr>
          <w:p w14:paraId="4F9A8503" w14:textId="77777777" w:rsidR="00693EEC" w:rsidRPr="00CB66B3" w:rsidRDefault="00693EEC">
            <w:pPr>
              <w:rPr>
                <w:rFonts w:ascii="Arial" w:hAnsi="Arial" w:cs="Arial"/>
              </w:rPr>
            </w:pPr>
          </w:p>
          <w:p w14:paraId="75ED9815" w14:textId="41D2746C" w:rsidR="00D9098A" w:rsidRDefault="00693EEC" w:rsidP="00BE02E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E02ED">
              <w:rPr>
                <w:rFonts w:ascii="Arial" w:hAnsi="Arial" w:cs="Arial"/>
              </w:rPr>
              <w:t xml:space="preserve">Recognised Science Qualification with a minimum of 2 </w:t>
            </w:r>
            <w:r w:rsidR="007A2D15" w:rsidRPr="00BE02ED">
              <w:rPr>
                <w:rFonts w:ascii="Arial" w:hAnsi="Arial" w:cs="Arial"/>
              </w:rPr>
              <w:t>years’ experience</w:t>
            </w:r>
            <w:r w:rsidRPr="00BE02ED">
              <w:rPr>
                <w:rFonts w:ascii="Arial" w:hAnsi="Arial" w:cs="Arial"/>
              </w:rPr>
              <w:t xml:space="preserve"> in food/ dr</w:t>
            </w:r>
            <w:r w:rsidR="00BE02ED">
              <w:rPr>
                <w:rFonts w:ascii="Arial" w:hAnsi="Arial" w:cs="Arial"/>
              </w:rPr>
              <w:t xml:space="preserve">inks/ pharmaceutical </w:t>
            </w:r>
            <w:r w:rsidRPr="00BE02ED">
              <w:rPr>
                <w:rFonts w:ascii="Arial" w:hAnsi="Arial" w:cs="Arial"/>
              </w:rPr>
              <w:t xml:space="preserve">environment </w:t>
            </w:r>
          </w:p>
          <w:p w14:paraId="3C1BFF45" w14:textId="77777777" w:rsidR="00046109" w:rsidRPr="00CB66B3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Data collation and Report writing</w:t>
            </w:r>
          </w:p>
          <w:p w14:paraId="249BED06" w14:textId="41C93863" w:rsidR="00B20D59" w:rsidRPr="00CB02E6" w:rsidRDefault="00B20D59" w:rsidP="00B20D5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  <w:color w:val="000000"/>
              </w:rPr>
              <w:t>Demonstrated ability to direct and influence people</w:t>
            </w:r>
          </w:p>
          <w:p w14:paraId="0CE0BAD3" w14:textId="5F85100B" w:rsidR="00B20D59" w:rsidRPr="00CB66B3" w:rsidRDefault="00B20D59" w:rsidP="00B20D5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Excellent communication skills both oral and written and the ability to work in cross functional teams and departments</w:t>
            </w:r>
          </w:p>
          <w:p w14:paraId="74AC4870" w14:textId="0EC56D49" w:rsidR="00046109" w:rsidRPr="00CB66B3" w:rsidRDefault="00046109" w:rsidP="000461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  <w:color w:val="000000"/>
              </w:rPr>
              <w:t>Strong planning and organizational ability</w:t>
            </w:r>
          </w:p>
          <w:p w14:paraId="1063EF65" w14:textId="455669C1" w:rsidR="00046109" w:rsidRPr="00CB66B3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Working knowledge of HACCP and Quality systems</w:t>
            </w:r>
            <w:r w:rsidR="000A15A6">
              <w:rPr>
                <w:rFonts w:ascii="Arial" w:hAnsi="Arial" w:cs="Arial"/>
              </w:rPr>
              <w:t xml:space="preserve"> (Q</w:t>
            </w:r>
            <w:r w:rsidR="006329CC">
              <w:rPr>
                <w:rFonts w:ascii="Arial" w:hAnsi="Arial" w:cs="Arial"/>
              </w:rPr>
              <w:t>P</w:t>
            </w:r>
            <w:r w:rsidR="000A15A6">
              <w:rPr>
                <w:rFonts w:ascii="Arial" w:hAnsi="Arial" w:cs="Arial"/>
              </w:rPr>
              <w:t xml:space="preserve">ulse, GoAudits, </w:t>
            </w:r>
            <w:r w:rsidR="00CD39AF">
              <w:rPr>
                <w:rFonts w:ascii="Arial" w:hAnsi="Arial" w:cs="Arial"/>
              </w:rPr>
              <w:t>SharePoint</w:t>
            </w:r>
            <w:r w:rsidR="000A15A6">
              <w:rPr>
                <w:rFonts w:ascii="Arial" w:hAnsi="Arial" w:cs="Arial"/>
              </w:rPr>
              <w:t>)</w:t>
            </w:r>
          </w:p>
          <w:p w14:paraId="64E3AF29" w14:textId="3534366D" w:rsidR="00046109" w:rsidRPr="00CB66B3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Computer literate with knowledge of excel, word or other QMS package</w:t>
            </w:r>
          </w:p>
          <w:p w14:paraId="0DC39DF3" w14:textId="77777777" w:rsidR="00046109" w:rsidRPr="00CB66B3" w:rsidRDefault="00046109" w:rsidP="000461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Understanding of Customer Service</w:t>
            </w:r>
          </w:p>
          <w:p w14:paraId="248F35E4" w14:textId="2BF01A78" w:rsidR="00046109" w:rsidRPr="00CB66B3" w:rsidRDefault="00046109" w:rsidP="000461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B66B3">
              <w:rPr>
                <w:rFonts w:ascii="Arial" w:hAnsi="Arial" w:cs="Arial"/>
              </w:rPr>
              <w:t>Continuous improvement focus</w:t>
            </w:r>
          </w:p>
          <w:p w14:paraId="251331AA" w14:textId="77777777" w:rsidR="00693EEC" w:rsidRPr="00CB66B3" w:rsidRDefault="00693EEC" w:rsidP="00046109">
            <w:pPr>
              <w:ind w:left="360"/>
              <w:rPr>
                <w:rFonts w:ascii="Arial" w:hAnsi="Arial" w:cs="Arial"/>
              </w:rPr>
            </w:pPr>
          </w:p>
        </w:tc>
      </w:tr>
      <w:tr w:rsidR="00693EEC" w14:paraId="1D5489F4" w14:textId="77777777">
        <w:trPr>
          <w:cantSplit/>
        </w:trPr>
        <w:tc>
          <w:tcPr>
            <w:tcW w:w="15026" w:type="dxa"/>
            <w:gridSpan w:val="3"/>
          </w:tcPr>
          <w:p w14:paraId="7A8A0E53" w14:textId="30875CC4" w:rsidR="00693EEC" w:rsidRPr="00CF6050" w:rsidRDefault="00693EEC">
            <w:r w:rsidRPr="00CF6050">
              <w:t xml:space="preserve">Dimensions of Role:  Reports to </w:t>
            </w:r>
            <w:r w:rsidR="000A15A6">
              <w:t>Lead QA Audit Specialist</w:t>
            </w:r>
            <w:r w:rsidRPr="00CF6050">
              <w:t xml:space="preserve">. Provide support to other departments. </w:t>
            </w:r>
          </w:p>
        </w:tc>
      </w:tr>
      <w:bookmarkEnd w:id="0"/>
    </w:tbl>
    <w:p w14:paraId="4F3D1C99" w14:textId="77777777" w:rsidR="00693EEC" w:rsidRDefault="00693EEC"/>
    <w:sectPr w:rsidR="00693EEC" w:rsidSect="008338CC">
      <w:headerReference w:type="default" r:id="rId7"/>
      <w:pgSz w:w="16840" w:h="11907" w:orient="landscape" w:code="9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5E6E" w14:textId="77777777" w:rsidR="000F1E32" w:rsidRDefault="000F1E32" w:rsidP="00CF6050">
      <w:r>
        <w:separator/>
      </w:r>
    </w:p>
  </w:endnote>
  <w:endnote w:type="continuationSeparator" w:id="0">
    <w:p w14:paraId="216C0751" w14:textId="77777777" w:rsidR="000F1E32" w:rsidRDefault="000F1E32" w:rsidP="00C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CEC0" w14:textId="77777777" w:rsidR="000F1E32" w:rsidRDefault="000F1E32" w:rsidP="00CF6050">
      <w:r>
        <w:separator/>
      </w:r>
    </w:p>
  </w:footnote>
  <w:footnote w:type="continuationSeparator" w:id="0">
    <w:p w14:paraId="732C72F3" w14:textId="77777777" w:rsidR="000F1E32" w:rsidRDefault="000F1E32" w:rsidP="00CF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46FE" w14:textId="07753485" w:rsidR="00D9098A" w:rsidRPr="00CF6050" w:rsidRDefault="00D9098A" w:rsidP="00CF6050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97C"/>
    <w:multiLevelType w:val="hybridMultilevel"/>
    <w:tmpl w:val="84B249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15FB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8422B91"/>
    <w:multiLevelType w:val="hybridMultilevel"/>
    <w:tmpl w:val="1E7E2AB6"/>
    <w:lvl w:ilvl="0" w:tplc="309AD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030A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4794B41"/>
    <w:multiLevelType w:val="hybridMultilevel"/>
    <w:tmpl w:val="11EE32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1422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9A795C"/>
    <w:multiLevelType w:val="hybridMultilevel"/>
    <w:tmpl w:val="FC829CC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66E7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77438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C6B73D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2626467">
    <w:abstractNumId w:val="5"/>
  </w:num>
  <w:num w:numId="2" w16cid:durableId="1018577534">
    <w:abstractNumId w:val="7"/>
  </w:num>
  <w:num w:numId="3" w16cid:durableId="588806493">
    <w:abstractNumId w:val="8"/>
  </w:num>
  <w:num w:numId="4" w16cid:durableId="2036804604">
    <w:abstractNumId w:val="3"/>
  </w:num>
  <w:num w:numId="5" w16cid:durableId="1554342139">
    <w:abstractNumId w:val="1"/>
  </w:num>
  <w:num w:numId="6" w16cid:durableId="1543590749">
    <w:abstractNumId w:val="9"/>
  </w:num>
  <w:num w:numId="7" w16cid:durableId="1269046065">
    <w:abstractNumId w:val="0"/>
  </w:num>
  <w:num w:numId="8" w16cid:durableId="1099640108">
    <w:abstractNumId w:val="4"/>
  </w:num>
  <w:num w:numId="9" w16cid:durableId="465203711">
    <w:abstractNumId w:val="6"/>
  </w:num>
  <w:num w:numId="10" w16cid:durableId="13237028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2"/>
    <w:rsid w:val="00046109"/>
    <w:rsid w:val="000938B8"/>
    <w:rsid w:val="000A15A6"/>
    <w:rsid w:val="000F1E32"/>
    <w:rsid w:val="001371F8"/>
    <w:rsid w:val="001717D8"/>
    <w:rsid w:val="00175339"/>
    <w:rsid w:val="001B6482"/>
    <w:rsid w:val="00265B5C"/>
    <w:rsid w:val="00314AEB"/>
    <w:rsid w:val="003269EB"/>
    <w:rsid w:val="004153A9"/>
    <w:rsid w:val="004B3E99"/>
    <w:rsid w:val="005C0AF7"/>
    <w:rsid w:val="006329CC"/>
    <w:rsid w:val="0066359A"/>
    <w:rsid w:val="00667844"/>
    <w:rsid w:val="00693EEC"/>
    <w:rsid w:val="006A0B05"/>
    <w:rsid w:val="006C5D7B"/>
    <w:rsid w:val="00756801"/>
    <w:rsid w:val="007A2D15"/>
    <w:rsid w:val="008338CC"/>
    <w:rsid w:val="008579AE"/>
    <w:rsid w:val="00901BFA"/>
    <w:rsid w:val="0097368F"/>
    <w:rsid w:val="00990ECB"/>
    <w:rsid w:val="009F13E6"/>
    <w:rsid w:val="00AA1A91"/>
    <w:rsid w:val="00AB0999"/>
    <w:rsid w:val="00B20D59"/>
    <w:rsid w:val="00B34232"/>
    <w:rsid w:val="00B7012F"/>
    <w:rsid w:val="00B84B73"/>
    <w:rsid w:val="00BE02ED"/>
    <w:rsid w:val="00C4160F"/>
    <w:rsid w:val="00C43B24"/>
    <w:rsid w:val="00C52CC2"/>
    <w:rsid w:val="00CB66B3"/>
    <w:rsid w:val="00CD39AF"/>
    <w:rsid w:val="00CF6050"/>
    <w:rsid w:val="00D61137"/>
    <w:rsid w:val="00D748BE"/>
    <w:rsid w:val="00D9098A"/>
    <w:rsid w:val="00D91A7D"/>
    <w:rsid w:val="00DC4877"/>
    <w:rsid w:val="00E012F0"/>
    <w:rsid w:val="00F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B53F9"/>
  <w15:docId w15:val="{AB07EDD3-1ED4-49FB-9606-AD5D0026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CC"/>
    <w:rPr>
      <w:lang w:eastAsia="en-US"/>
    </w:rPr>
  </w:style>
  <w:style w:type="paragraph" w:styleId="Heading1">
    <w:name w:val="heading 1"/>
    <w:basedOn w:val="Normal"/>
    <w:next w:val="Normal"/>
    <w:qFormat/>
    <w:rsid w:val="008338CC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338CC"/>
    <w:pPr>
      <w:keepNext/>
      <w:tabs>
        <w:tab w:val="left" w:pos="2409"/>
      </w:tabs>
      <w:ind w:left="425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338CC"/>
    <w:pPr>
      <w:jc w:val="center"/>
    </w:pPr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60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050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0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0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HRD &amp; Communications Manager</vt:lpstr>
    </vt:vector>
  </TitlesOfParts>
  <Company>Cantrell &amp; Cochrane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 &amp; Communications Manager</dc:title>
  <dc:subject/>
  <dc:creator>JohnsonT</dc:creator>
  <cp:keywords/>
  <dc:description/>
  <cp:lastModifiedBy>Danielle Stavrakis</cp:lastModifiedBy>
  <cp:revision>2</cp:revision>
  <cp:lastPrinted>2009-02-12T10:52:00Z</cp:lastPrinted>
  <dcterms:created xsi:type="dcterms:W3CDTF">2023-02-01T15:53:00Z</dcterms:created>
  <dcterms:modified xsi:type="dcterms:W3CDTF">2023-02-01T15:53:00Z</dcterms:modified>
</cp:coreProperties>
</file>