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6712" w14:textId="15CB8968" w:rsidR="00B05272" w:rsidRPr="00C26950" w:rsidRDefault="00296F9A" w:rsidP="0060428E">
      <w:pPr>
        <w:spacing w:after="0"/>
        <w:ind w:left="3600" w:firstLine="720"/>
        <w:rPr>
          <w:rFonts w:asciiTheme="minorHAnsi" w:hAnsiTheme="minorHAnsi" w:cstheme="minorHAnsi"/>
        </w:rPr>
      </w:pPr>
      <w:r>
        <w:rPr>
          <w:b/>
          <w:sz w:val="20"/>
        </w:rPr>
        <w:t>ROLE</w:t>
      </w:r>
      <w:r w:rsidR="0060428E">
        <w:rPr>
          <w:b/>
          <w:sz w:val="16"/>
        </w:rPr>
        <w:t xml:space="preserve"> </w:t>
      </w:r>
      <w:r>
        <w:rPr>
          <w:b/>
          <w:sz w:val="20"/>
        </w:rPr>
        <w:t>PROFILE</w:t>
      </w:r>
    </w:p>
    <w:tbl>
      <w:tblPr>
        <w:tblStyle w:val="TableGrid"/>
        <w:tblW w:w="10457" w:type="dxa"/>
        <w:tblInd w:w="5" w:type="dxa"/>
        <w:tblCellMar>
          <w:top w:w="41" w:type="dxa"/>
          <w:left w:w="107" w:type="dxa"/>
          <w:right w:w="48" w:type="dxa"/>
        </w:tblCellMar>
        <w:tblLook w:val="04A0" w:firstRow="1" w:lastRow="0" w:firstColumn="1" w:lastColumn="0" w:noHBand="0" w:noVBand="1"/>
      </w:tblPr>
      <w:tblGrid>
        <w:gridCol w:w="161"/>
        <w:gridCol w:w="2083"/>
        <w:gridCol w:w="3066"/>
        <w:gridCol w:w="1182"/>
        <w:gridCol w:w="3804"/>
        <w:gridCol w:w="161"/>
      </w:tblGrid>
      <w:tr w:rsidR="00B05272" w:rsidRPr="00A27799" w14:paraId="64576597" w14:textId="77777777" w:rsidTr="2DFC89FF">
        <w:trPr>
          <w:trHeight w:val="254"/>
        </w:trPr>
        <w:tc>
          <w:tcPr>
            <w:tcW w:w="2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EC2EE"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Role Title</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8F071" w14:textId="1EB3105B" w:rsidR="00B05272" w:rsidRPr="00A27799" w:rsidRDefault="006419AC" w:rsidP="2DFC89FF">
            <w:pPr>
              <w:rPr>
                <w:rFonts w:asciiTheme="minorHAnsi" w:hAnsiTheme="minorHAnsi" w:cstheme="minorBidi"/>
                <w:sz w:val="20"/>
                <w:szCs w:val="20"/>
              </w:rPr>
            </w:pPr>
            <w:r>
              <w:rPr>
                <w:rFonts w:asciiTheme="minorHAnsi" w:hAnsiTheme="minorHAnsi" w:cstheme="minorBidi"/>
                <w:sz w:val="20"/>
                <w:szCs w:val="20"/>
              </w:rPr>
              <w:t>Fleet Compliance Manager</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D993"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Location</w:t>
            </w:r>
          </w:p>
        </w:tc>
        <w:tc>
          <w:tcPr>
            <w:tcW w:w="3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38A8F" w14:textId="034832D1" w:rsidR="00B05272" w:rsidRPr="00A27799" w:rsidRDefault="0030549B" w:rsidP="2DFC89FF">
            <w:pPr>
              <w:rPr>
                <w:rFonts w:asciiTheme="minorHAnsi" w:hAnsiTheme="minorHAnsi" w:cstheme="minorBidi"/>
                <w:sz w:val="20"/>
                <w:szCs w:val="20"/>
              </w:rPr>
            </w:pPr>
            <w:r>
              <w:rPr>
                <w:rFonts w:asciiTheme="minorHAnsi" w:hAnsiTheme="minorHAnsi" w:cstheme="minorBidi"/>
                <w:sz w:val="20"/>
                <w:szCs w:val="20"/>
              </w:rPr>
              <w:t>Hybrid</w:t>
            </w:r>
            <w:r w:rsidR="003C59F8">
              <w:rPr>
                <w:rFonts w:asciiTheme="minorHAnsi" w:hAnsiTheme="minorHAnsi" w:cstheme="minorBidi"/>
                <w:sz w:val="20"/>
                <w:szCs w:val="20"/>
              </w:rPr>
              <w:t xml:space="preserve">: </w:t>
            </w:r>
            <w:r w:rsidR="007B1126">
              <w:rPr>
                <w:rFonts w:asciiTheme="minorHAnsi" w:hAnsiTheme="minorHAnsi" w:cstheme="minorBidi"/>
                <w:sz w:val="20"/>
                <w:szCs w:val="20"/>
              </w:rPr>
              <w:t>Scotland &amp; Ireland</w:t>
            </w:r>
          </w:p>
        </w:tc>
      </w:tr>
      <w:tr w:rsidR="00B05272" w:rsidRPr="00A27799" w14:paraId="4EE69A40" w14:textId="77777777" w:rsidTr="2DFC89FF">
        <w:trPr>
          <w:trHeight w:val="254"/>
        </w:trPr>
        <w:tc>
          <w:tcPr>
            <w:tcW w:w="2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1434D"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Business Unit</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F9499" w14:textId="637EF51F" w:rsidR="00B05272" w:rsidRPr="00A27799" w:rsidRDefault="00D70A69" w:rsidP="2DFC89FF">
            <w:pPr>
              <w:rPr>
                <w:rFonts w:asciiTheme="minorHAnsi" w:hAnsiTheme="minorHAnsi" w:cstheme="minorBidi"/>
                <w:sz w:val="20"/>
                <w:szCs w:val="20"/>
              </w:rPr>
            </w:pPr>
            <w:r>
              <w:rPr>
                <w:rFonts w:asciiTheme="minorHAnsi" w:hAnsiTheme="minorHAnsi" w:cstheme="minorBidi"/>
                <w:sz w:val="20"/>
                <w:szCs w:val="20"/>
              </w:rPr>
              <w:t>Group Logistics</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9132"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Job Family</w:t>
            </w:r>
          </w:p>
        </w:tc>
        <w:tc>
          <w:tcPr>
            <w:tcW w:w="3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D5F3" w14:textId="55D3E779" w:rsidR="00B05272" w:rsidRPr="00A27799" w:rsidRDefault="00B05272">
            <w:pPr>
              <w:rPr>
                <w:rFonts w:asciiTheme="minorHAnsi" w:hAnsiTheme="minorHAnsi" w:cstheme="minorHAnsi"/>
                <w:sz w:val="20"/>
                <w:szCs w:val="20"/>
              </w:rPr>
            </w:pPr>
          </w:p>
        </w:tc>
      </w:tr>
      <w:tr w:rsidR="00B05272" w:rsidRPr="00A27799" w14:paraId="209CF459" w14:textId="77777777" w:rsidTr="2DFC89FF">
        <w:trPr>
          <w:trHeight w:val="282"/>
        </w:trPr>
        <w:tc>
          <w:tcPr>
            <w:tcW w:w="2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87452"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Reports to Role Title</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35D48" w14:textId="64C84262" w:rsidR="00B05272" w:rsidRPr="00A27799" w:rsidRDefault="0030549B" w:rsidP="2DFC89FF">
            <w:pPr>
              <w:rPr>
                <w:rFonts w:asciiTheme="minorHAnsi" w:hAnsiTheme="minorHAnsi" w:cstheme="minorBidi"/>
                <w:sz w:val="20"/>
                <w:szCs w:val="20"/>
              </w:rPr>
            </w:pPr>
            <w:r>
              <w:rPr>
                <w:rFonts w:asciiTheme="minorHAnsi" w:hAnsiTheme="minorHAnsi" w:cstheme="minorBidi"/>
                <w:sz w:val="20"/>
                <w:szCs w:val="20"/>
              </w:rPr>
              <w:t>Group Fleet Manager</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E77C9"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Sub Family</w:t>
            </w:r>
          </w:p>
        </w:tc>
        <w:tc>
          <w:tcPr>
            <w:tcW w:w="3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631B0" w14:textId="3D63F495" w:rsidR="00B05272" w:rsidRPr="00A27799" w:rsidRDefault="00B05272">
            <w:pPr>
              <w:rPr>
                <w:rFonts w:asciiTheme="minorHAnsi" w:hAnsiTheme="minorHAnsi" w:cstheme="minorHAnsi"/>
                <w:sz w:val="20"/>
                <w:szCs w:val="20"/>
              </w:rPr>
            </w:pPr>
          </w:p>
        </w:tc>
      </w:tr>
      <w:tr w:rsidR="00B05272" w:rsidRPr="00A27799" w14:paraId="6FB31440" w14:textId="77777777" w:rsidTr="2DFC89FF">
        <w:trPr>
          <w:trHeight w:val="254"/>
        </w:trPr>
        <w:tc>
          <w:tcPr>
            <w:tcW w:w="2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B1C7" w14:textId="6A3D7898" w:rsidR="00B05272" w:rsidRPr="00A27799" w:rsidRDefault="0030549B">
            <w:pPr>
              <w:rPr>
                <w:rFonts w:asciiTheme="minorHAnsi" w:hAnsiTheme="minorHAnsi" w:cstheme="minorHAnsi"/>
                <w:sz w:val="20"/>
                <w:szCs w:val="20"/>
              </w:rPr>
            </w:pPr>
            <w:r w:rsidRPr="00A27799">
              <w:rPr>
                <w:rFonts w:asciiTheme="minorHAnsi" w:hAnsiTheme="minorHAnsi" w:cstheme="minorHAnsi"/>
                <w:b/>
                <w:sz w:val="20"/>
                <w:szCs w:val="20"/>
              </w:rPr>
              <w:t>No. Direct</w:t>
            </w:r>
            <w:r w:rsidR="00296F9A" w:rsidRPr="00A27799">
              <w:rPr>
                <w:rFonts w:asciiTheme="minorHAnsi" w:hAnsiTheme="minorHAnsi" w:cstheme="minorHAnsi"/>
                <w:b/>
                <w:sz w:val="20"/>
                <w:szCs w:val="20"/>
              </w:rPr>
              <w:t xml:space="preserve"> Reports</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F0904" w14:textId="1D144275" w:rsidR="00B05272" w:rsidRPr="00A27799" w:rsidRDefault="006419AC" w:rsidP="2DFC89FF">
            <w:pPr>
              <w:rPr>
                <w:rFonts w:asciiTheme="minorHAnsi" w:hAnsiTheme="minorHAnsi" w:cstheme="minorBidi"/>
                <w:sz w:val="20"/>
                <w:szCs w:val="20"/>
              </w:rPr>
            </w:pPr>
            <w:r>
              <w:rPr>
                <w:rFonts w:asciiTheme="minorHAnsi" w:hAnsiTheme="minorHAnsi" w:cstheme="minorBidi"/>
                <w:sz w:val="20"/>
                <w:szCs w:val="20"/>
              </w:rPr>
              <w:t>0</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9C39B"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 xml:space="preserve">Channel </w:t>
            </w:r>
          </w:p>
        </w:tc>
        <w:tc>
          <w:tcPr>
            <w:tcW w:w="3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1F363" w14:textId="3EAAD9FC" w:rsidR="00B05272" w:rsidRPr="00A27799" w:rsidRDefault="00B05272">
            <w:pPr>
              <w:rPr>
                <w:rFonts w:asciiTheme="minorHAnsi" w:hAnsiTheme="minorHAnsi" w:cstheme="minorHAnsi"/>
                <w:sz w:val="20"/>
                <w:szCs w:val="20"/>
              </w:rPr>
            </w:pPr>
          </w:p>
        </w:tc>
      </w:tr>
      <w:tr w:rsidR="00B05272" w:rsidRPr="00A27799" w14:paraId="6996C039" w14:textId="77777777" w:rsidTr="2DFC89FF">
        <w:trPr>
          <w:trHeight w:val="254"/>
        </w:trPr>
        <w:tc>
          <w:tcPr>
            <w:tcW w:w="2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BBAF" w14:textId="15B0F016" w:rsidR="00B05272" w:rsidRPr="00A27799" w:rsidRDefault="0030549B">
            <w:pPr>
              <w:rPr>
                <w:rFonts w:asciiTheme="minorHAnsi" w:hAnsiTheme="minorHAnsi" w:cstheme="minorHAnsi"/>
                <w:sz w:val="20"/>
                <w:szCs w:val="20"/>
              </w:rPr>
            </w:pPr>
            <w:r w:rsidRPr="00A27799">
              <w:rPr>
                <w:rFonts w:asciiTheme="minorHAnsi" w:hAnsiTheme="minorHAnsi" w:cstheme="minorHAnsi"/>
                <w:b/>
                <w:sz w:val="20"/>
                <w:szCs w:val="20"/>
              </w:rPr>
              <w:t>No. Locations</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8F9B9" w14:textId="6417C933" w:rsidR="00B05272" w:rsidRPr="00A27799" w:rsidRDefault="00B05272" w:rsidP="2DFC89FF">
            <w:pPr>
              <w:rPr>
                <w:rFonts w:asciiTheme="minorHAnsi" w:hAnsiTheme="minorHAnsi" w:cstheme="minorBidi"/>
                <w:sz w:val="20"/>
                <w:szCs w:val="20"/>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0FD2E"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Financial</w:t>
            </w:r>
          </w:p>
        </w:tc>
        <w:tc>
          <w:tcPr>
            <w:tcW w:w="3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DB8C8" w14:textId="3B797AEE" w:rsidR="00B05272" w:rsidRPr="00A27799" w:rsidRDefault="00B05272">
            <w:pPr>
              <w:rPr>
                <w:rFonts w:asciiTheme="minorHAnsi" w:hAnsiTheme="minorHAnsi" w:cstheme="minorHAnsi"/>
                <w:sz w:val="20"/>
                <w:szCs w:val="20"/>
              </w:rPr>
            </w:pPr>
          </w:p>
        </w:tc>
      </w:tr>
      <w:tr w:rsidR="00B05272" w:rsidRPr="00A27799" w14:paraId="6ED7B2D0" w14:textId="77777777" w:rsidTr="2DFC89FF">
        <w:trPr>
          <w:trHeight w:val="282"/>
        </w:trPr>
        <w:tc>
          <w:tcPr>
            <w:tcW w:w="2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93661" w14:textId="175391A5"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Business Unit Respons</w:t>
            </w:r>
            <w:r w:rsidR="0030549B">
              <w:rPr>
                <w:rFonts w:asciiTheme="minorHAnsi" w:hAnsiTheme="minorHAnsi" w:cstheme="minorHAnsi"/>
                <w:b/>
                <w:sz w:val="20"/>
                <w:szCs w:val="20"/>
              </w:rPr>
              <w:t>e</w:t>
            </w:r>
            <w:r w:rsidRPr="00A27799">
              <w:rPr>
                <w:rFonts w:asciiTheme="minorHAnsi" w:hAnsiTheme="minorHAnsi" w:cstheme="minorHAnsi"/>
                <w:b/>
                <w:sz w:val="20"/>
                <w:szCs w:val="20"/>
              </w:rPr>
              <w:t>.</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801C1" w14:textId="2652510F" w:rsidR="00350B45" w:rsidRPr="00A27799" w:rsidRDefault="00350B45" w:rsidP="2DFC89FF">
            <w:pPr>
              <w:rPr>
                <w:rFonts w:asciiTheme="minorHAnsi" w:hAnsiTheme="minorHAnsi" w:cstheme="minorBidi"/>
                <w:sz w:val="20"/>
                <w:szCs w:val="20"/>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80CC6"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Other</w:t>
            </w:r>
          </w:p>
        </w:tc>
        <w:tc>
          <w:tcPr>
            <w:tcW w:w="3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EE297" w14:textId="77777777" w:rsidR="00B05272" w:rsidRPr="00A27799" w:rsidRDefault="00B05272">
            <w:pPr>
              <w:rPr>
                <w:rFonts w:asciiTheme="minorHAnsi" w:hAnsiTheme="minorHAnsi" w:cstheme="minorHAnsi"/>
                <w:sz w:val="20"/>
                <w:szCs w:val="20"/>
              </w:rPr>
            </w:pPr>
          </w:p>
        </w:tc>
      </w:tr>
      <w:tr w:rsidR="00B05272" w:rsidRPr="00A27799" w14:paraId="1B42DEA0" w14:textId="77777777" w:rsidTr="2DFC89FF">
        <w:trPr>
          <w:trHeight w:val="496"/>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bottom"/>
          </w:tcPr>
          <w:p w14:paraId="63F3CE6C" w14:textId="77777777" w:rsidR="00B05272" w:rsidRPr="00A27799" w:rsidRDefault="00296F9A">
            <w:pPr>
              <w:ind w:right="59"/>
              <w:jc w:val="center"/>
              <w:rPr>
                <w:rFonts w:asciiTheme="minorHAnsi" w:hAnsiTheme="minorHAnsi" w:cstheme="minorHAnsi"/>
                <w:sz w:val="20"/>
                <w:szCs w:val="20"/>
              </w:rPr>
            </w:pPr>
            <w:r w:rsidRPr="00A27799">
              <w:rPr>
                <w:rFonts w:asciiTheme="minorHAnsi" w:hAnsiTheme="minorHAnsi" w:cstheme="minorHAnsi"/>
                <w:b/>
                <w:sz w:val="20"/>
                <w:szCs w:val="20"/>
              </w:rPr>
              <w:t>PURPOSE</w:t>
            </w:r>
          </w:p>
        </w:tc>
      </w:tr>
      <w:tr w:rsidR="00B05272" w:rsidRPr="00A27799" w14:paraId="54491060" w14:textId="77777777" w:rsidTr="2DFC89FF">
        <w:trPr>
          <w:trHeight w:val="2288"/>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DB416F" w14:textId="417876DE" w:rsidR="00AD376B" w:rsidRPr="00D201DB" w:rsidRDefault="00897330" w:rsidP="00897330">
            <w:pPr>
              <w:pStyle w:val="ListParagraph"/>
              <w:numPr>
                <w:ilvl w:val="0"/>
                <w:numId w:val="18"/>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To support the Group Fleet </w:t>
            </w:r>
            <w:r w:rsidR="00CD13AD" w:rsidRPr="00D201DB">
              <w:rPr>
                <w:rFonts w:ascii="Tahoma" w:eastAsia="Times New Roman" w:hAnsi="Tahoma" w:cs="Tahoma"/>
                <w:bCs/>
                <w:color w:val="auto"/>
                <w:sz w:val="20"/>
                <w:szCs w:val="20"/>
                <w:lang w:eastAsia="en-US"/>
              </w:rPr>
              <w:t>Manager,</w:t>
            </w:r>
            <w:r w:rsidRPr="00D201DB">
              <w:rPr>
                <w:rFonts w:ascii="Tahoma" w:eastAsia="Times New Roman" w:hAnsi="Tahoma" w:cs="Tahoma"/>
                <w:bCs/>
                <w:color w:val="auto"/>
                <w:sz w:val="20"/>
                <w:szCs w:val="20"/>
                <w:lang w:eastAsia="en-US"/>
              </w:rPr>
              <w:t xml:space="preserve"> </w:t>
            </w:r>
            <w:r w:rsidR="005568C2" w:rsidRPr="00D201DB">
              <w:rPr>
                <w:rFonts w:ascii="Tahoma" w:eastAsia="Times New Roman" w:hAnsi="Tahoma" w:cs="Tahoma"/>
                <w:bCs/>
                <w:color w:val="auto"/>
                <w:sz w:val="20"/>
                <w:szCs w:val="20"/>
                <w:lang w:eastAsia="en-US"/>
              </w:rPr>
              <w:t xml:space="preserve">oversee the safe, </w:t>
            </w:r>
            <w:r w:rsidR="00B170E0" w:rsidRPr="00D201DB">
              <w:rPr>
                <w:rFonts w:ascii="Tahoma" w:eastAsia="Times New Roman" w:hAnsi="Tahoma" w:cs="Tahoma"/>
                <w:bCs/>
                <w:color w:val="auto"/>
                <w:sz w:val="20"/>
                <w:szCs w:val="20"/>
                <w:lang w:eastAsia="en-US"/>
              </w:rPr>
              <w:t>legal,</w:t>
            </w:r>
            <w:r w:rsidR="005568C2" w:rsidRPr="00D201DB">
              <w:rPr>
                <w:rFonts w:ascii="Tahoma" w:eastAsia="Times New Roman" w:hAnsi="Tahoma" w:cs="Tahoma"/>
                <w:bCs/>
                <w:color w:val="auto"/>
                <w:sz w:val="20"/>
                <w:szCs w:val="20"/>
                <w:lang w:eastAsia="en-US"/>
              </w:rPr>
              <w:t xml:space="preserve"> and compliant operation</w:t>
            </w:r>
            <w:r w:rsidR="004D54C8" w:rsidRPr="00D201DB">
              <w:rPr>
                <w:rFonts w:ascii="Tahoma" w:eastAsia="Times New Roman" w:hAnsi="Tahoma" w:cs="Tahoma"/>
                <w:bCs/>
                <w:color w:val="auto"/>
                <w:sz w:val="20"/>
                <w:szCs w:val="20"/>
                <w:lang w:eastAsia="en-US"/>
              </w:rPr>
              <w:t xml:space="preserve"> of our vehicle fleet </w:t>
            </w:r>
          </w:p>
          <w:p w14:paraId="6137BFD8" w14:textId="34678965" w:rsidR="006678C7" w:rsidRPr="00D201DB" w:rsidRDefault="006678C7" w:rsidP="006678C7">
            <w:pPr>
              <w:jc w:val="both"/>
              <w:rPr>
                <w:rFonts w:ascii="Tahoma" w:eastAsia="Times New Roman" w:hAnsi="Tahoma" w:cs="Tahoma"/>
                <w:bCs/>
                <w:color w:val="auto"/>
                <w:sz w:val="20"/>
                <w:szCs w:val="20"/>
                <w:lang w:eastAsia="en-US"/>
              </w:rPr>
            </w:pPr>
          </w:p>
          <w:p w14:paraId="4056BB46" w14:textId="2463F6DA" w:rsidR="000F66AB" w:rsidRPr="00D201DB" w:rsidRDefault="006678C7" w:rsidP="008626D1">
            <w:pPr>
              <w:pStyle w:val="ListParagraph"/>
              <w:numPr>
                <w:ilvl w:val="0"/>
                <w:numId w:val="18"/>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To support the Group Fleet </w:t>
            </w:r>
            <w:r w:rsidR="00CD13AD" w:rsidRPr="00D201DB">
              <w:rPr>
                <w:rFonts w:ascii="Tahoma" w:eastAsia="Times New Roman" w:hAnsi="Tahoma" w:cs="Tahoma"/>
                <w:bCs/>
                <w:color w:val="auto"/>
                <w:sz w:val="20"/>
                <w:szCs w:val="20"/>
                <w:lang w:eastAsia="en-US"/>
              </w:rPr>
              <w:t>Manager,</w:t>
            </w:r>
            <w:r w:rsidRPr="00D201DB">
              <w:rPr>
                <w:rFonts w:ascii="Tahoma" w:eastAsia="Times New Roman" w:hAnsi="Tahoma" w:cs="Tahoma"/>
                <w:bCs/>
                <w:color w:val="auto"/>
                <w:sz w:val="20"/>
                <w:szCs w:val="20"/>
                <w:lang w:eastAsia="en-US"/>
              </w:rPr>
              <w:t xml:space="preserve"> </w:t>
            </w:r>
            <w:r w:rsidR="005568C2" w:rsidRPr="00D201DB">
              <w:rPr>
                <w:rFonts w:ascii="Tahoma" w:eastAsia="Times New Roman" w:hAnsi="Tahoma" w:cs="Tahoma"/>
                <w:bCs/>
                <w:color w:val="auto"/>
                <w:sz w:val="20"/>
                <w:szCs w:val="20"/>
                <w:lang w:eastAsia="en-US"/>
              </w:rPr>
              <w:t xml:space="preserve">oversee </w:t>
            </w:r>
            <w:r w:rsidR="00CD13AD" w:rsidRPr="00D201DB">
              <w:rPr>
                <w:rFonts w:ascii="Tahoma" w:eastAsia="Times New Roman" w:hAnsi="Tahoma" w:cs="Tahoma"/>
                <w:bCs/>
                <w:color w:val="auto"/>
                <w:sz w:val="20"/>
                <w:szCs w:val="20"/>
                <w:lang w:eastAsia="en-US"/>
              </w:rPr>
              <w:t>the safe and legal management</w:t>
            </w:r>
            <w:r w:rsidRPr="00D201DB">
              <w:rPr>
                <w:rFonts w:ascii="Tahoma" w:eastAsia="Times New Roman" w:hAnsi="Tahoma" w:cs="Tahoma"/>
                <w:bCs/>
                <w:color w:val="auto"/>
                <w:sz w:val="20"/>
                <w:szCs w:val="20"/>
                <w:lang w:eastAsia="en-US"/>
              </w:rPr>
              <w:t xml:space="preserve"> of our drivers and delivery crew</w:t>
            </w:r>
            <w:r w:rsidR="00A41B14" w:rsidRPr="00D201DB">
              <w:rPr>
                <w:rFonts w:ascii="Tahoma" w:eastAsia="Times New Roman" w:hAnsi="Tahoma" w:cs="Tahoma"/>
                <w:bCs/>
                <w:color w:val="auto"/>
                <w:sz w:val="20"/>
                <w:szCs w:val="20"/>
                <w:lang w:eastAsia="en-US"/>
              </w:rPr>
              <w:t>s</w:t>
            </w:r>
            <w:r w:rsidR="00961243" w:rsidRPr="00D201DB">
              <w:rPr>
                <w:rFonts w:ascii="Tahoma" w:eastAsia="Times New Roman" w:hAnsi="Tahoma" w:cs="Tahoma"/>
                <w:bCs/>
                <w:color w:val="auto"/>
                <w:sz w:val="20"/>
                <w:szCs w:val="20"/>
                <w:lang w:eastAsia="en-US"/>
              </w:rPr>
              <w:t xml:space="preserve">. </w:t>
            </w:r>
          </w:p>
          <w:p w14:paraId="293A658E" w14:textId="6C3A0FB8" w:rsidR="000F66AB" w:rsidRPr="00D201DB" w:rsidRDefault="000F66AB" w:rsidP="006678C7">
            <w:pPr>
              <w:pStyle w:val="ListParagraph"/>
              <w:numPr>
                <w:ilvl w:val="0"/>
                <w:numId w:val="18"/>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To support the Group Fleet Manager in relation to</w:t>
            </w:r>
            <w:r w:rsidR="00E331E7">
              <w:rPr>
                <w:rFonts w:ascii="Tahoma" w:eastAsia="Times New Roman" w:hAnsi="Tahoma" w:cs="Tahoma"/>
                <w:bCs/>
                <w:color w:val="auto"/>
                <w:sz w:val="20"/>
                <w:szCs w:val="20"/>
                <w:lang w:eastAsia="en-US"/>
              </w:rPr>
              <w:t xml:space="preserve"> analysis</w:t>
            </w:r>
            <w:r w:rsidR="008844A5" w:rsidRPr="00D201DB">
              <w:rPr>
                <w:rFonts w:ascii="Tahoma" w:eastAsia="Times New Roman" w:hAnsi="Tahoma" w:cs="Tahoma"/>
                <w:bCs/>
                <w:color w:val="auto"/>
                <w:sz w:val="20"/>
                <w:szCs w:val="20"/>
                <w:lang w:eastAsia="en-US"/>
              </w:rPr>
              <w:t xml:space="preserve"> of Road Traffic Collision data and interaction with our vehicle insurers</w:t>
            </w:r>
          </w:p>
          <w:p w14:paraId="064C09D9" w14:textId="77777777" w:rsidR="00532CE3" w:rsidRPr="00D201DB" w:rsidRDefault="00532CE3" w:rsidP="00532CE3">
            <w:pPr>
              <w:pStyle w:val="ListParagraph"/>
              <w:rPr>
                <w:rFonts w:ascii="Tahoma" w:eastAsia="Times New Roman" w:hAnsi="Tahoma" w:cs="Tahoma"/>
                <w:bCs/>
                <w:color w:val="auto"/>
                <w:sz w:val="20"/>
                <w:szCs w:val="20"/>
                <w:lang w:eastAsia="en-US"/>
              </w:rPr>
            </w:pPr>
          </w:p>
          <w:p w14:paraId="64F7823B" w14:textId="39610FA3" w:rsidR="00532CE3" w:rsidRPr="00D201DB" w:rsidRDefault="00CD13AD" w:rsidP="006678C7">
            <w:pPr>
              <w:pStyle w:val="ListParagraph"/>
              <w:numPr>
                <w:ilvl w:val="0"/>
                <w:numId w:val="18"/>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To</w:t>
            </w:r>
            <w:r w:rsidR="00F95AFC" w:rsidRPr="00D201DB">
              <w:rPr>
                <w:rFonts w:ascii="Tahoma" w:eastAsia="Times New Roman" w:hAnsi="Tahoma" w:cs="Tahoma"/>
                <w:bCs/>
                <w:color w:val="auto"/>
                <w:sz w:val="20"/>
                <w:szCs w:val="20"/>
                <w:lang w:eastAsia="en-US"/>
              </w:rPr>
              <w:t xml:space="preserve"> suppor</w:t>
            </w:r>
            <w:r w:rsidR="002C0F63">
              <w:rPr>
                <w:rFonts w:ascii="Tahoma" w:eastAsia="Times New Roman" w:hAnsi="Tahoma" w:cs="Tahoma"/>
                <w:bCs/>
                <w:color w:val="auto"/>
                <w:sz w:val="20"/>
                <w:szCs w:val="20"/>
                <w:lang w:eastAsia="en-US"/>
              </w:rPr>
              <w:t>t</w:t>
            </w:r>
            <w:r w:rsidR="00752A98">
              <w:rPr>
                <w:rFonts w:ascii="Tahoma" w:eastAsia="Times New Roman" w:hAnsi="Tahoma" w:cs="Tahoma"/>
                <w:bCs/>
                <w:color w:val="auto"/>
                <w:sz w:val="20"/>
                <w:szCs w:val="20"/>
                <w:lang w:eastAsia="en-US"/>
              </w:rPr>
              <w:t xml:space="preserve"> </w:t>
            </w:r>
            <w:r w:rsidR="00D97F7F">
              <w:rPr>
                <w:rFonts w:ascii="Tahoma" w:eastAsia="Times New Roman" w:hAnsi="Tahoma" w:cs="Tahoma"/>
                <w:bCs/>
                <w:color w:val="auto"/>
                <w:sz w:val="20"/>
                <w:szCs w:val="20"/>
                <w:lang w:eastAsia="en-US"/>
              </w:rPr>
              <w:t xml:space="preserve">Regional </w:t>
            </w:r>
            <w:r w:rsidR="00F82FBB">
              <w:rPr>
                <w:rFonts w:ascii="Tahoma" w:eastAsia="Times New Roman" w:hAnsi="Tahoma" w:cs="Tahoma"/>
                <w:bCs/>
                <w:color w:val="auto"/>
                <w:sz w:val="20"/>
                <w:szCs w:val="20"/>
                <w:lang w:eastAsia="en-US"/>
              </w:rPr>
              <w:t>M</w:t>
            </w:r>
            <w:r w:rsidR="00D97F7F">
              <w:rPr>
                <w:rFonts w:ascii="Tahoma" w:eastAsia="Times New Roman" w:hAnsi="Tahoma" w:cs="Tahoma"/>
                <w:bCs/>
                <w:color w:val="auto"/>
                <w:sz w:val="20"/>
                <w:szCs w:val="20"/>
                <w:lang w:eastAsia="en-US"/>
              </w:rPr>
              <w:t>anagers</w:t>
            </w:r>
            <w:r w:rsidR="002C0F63">
              <w:rPr>
                <w:rFonts w:ascii="Tahoma" w:eastAsia="Times New Roman" w:hAnsi="Tahoma" w:cs="Tahoma"/>
                <w:bCs/>
                <w:color w:val="auto"/>
                <w:sz w:val="20"/>
                <w:szCs w:val="20"/>
                <w:lang w:eastAsia="en-US"/>
              </w:rPr>
              <w:t xml:space="preserve">, </w:t>
            </w:r>
            <w:r w:rsidR="00F82FBB">
              <w:rPr>
                <w:rFonts w:ascii="Tahoma" w:eastAsia="Times New Roman" w:hAnsi="Tahoma" w:cs="Tahoma"/>
                <w:bCs/>
                <w:color w:val="auto"/>
                <w:sz w:val="20"/>
                <w:szCs w:val="20"/>
                <w:lang w:eastAsia="en-US"/>
              </w:rPr>
              <w:t>D</w:t>
            </w:r>
            <w:r w:rsidR="00FE1022" w:rsidRPr="00D201DB">
              <w:rPr>
                <w:rFonts w:ascii="Tahoma" w:eastAsia="Times New Roman" w:hAnsi="Tahoma" w:cs="Tahoma"/>
                <w:bCs/>
                <w:color w:val="auto"/>
                <w:sz w:val="20"/>
                <w:szCs w:val="20"/>
                <w:lang w:eastAsia="en-US"/>
              </w:rPr>
              <w:t xml:space="preserve">epot </w:t>
            </w:r>
            <w:r w:rsidR="00F82FBB">
              <w:rPr>
                <w:rFonts w:ascii="Tahoma" w:eastAsia="Times New Roman" w:hAnsi="Tahoma" w:cs="Tahoma"/>
                <w:bCs/>
                <w:color w:val="auto"/>
                <w:sz w:val="20"/>
                <w:szCs w:val="20"/>
                <w:lang w:eastAsia="en-US"/>
              </w:rPr>
              <w:t>M</w:t>
            </w:r>
            <w:r w:rsidR="008E4177" w:rsidRPr="00D201DB">
              <w:rPr>
                <w:rFonts w:ascii="Tahoma" w:eastAsia="Times New Roman" w:hAnsi="Tahoma" w:cs="Tahoma"/>
                <w:bCs/>
                <w:color w:val="auto"/>
                <w:sz w:val="20"/>
                <w:szCs w:val="20"/>
                <w:lang w:eastAsia="en-US"/>
              </w:rPr>
              <w:t>anagers and</w:t>
            </w:r>
            <w:r w:rsidR="001A0025" w:rsidRPr="00D201DB">
              <w:rPr>
                <w:rFonts w:ascii="Tahoma" w:eastAsia="Times New Roman" w:hAnsi="Tahoma" w:cs="Tahoma"/>
                <w:bCs/>
                <w:color w:val="auto"/>
                <w:sz w:val="20"/>
                <w:szCs w:val="20"/>
                <w:lang w:eastAsia="en-US"/>
              </w:rPr>
              <w:t xml:space="preserve"> </w:t>
            </w:r>
            <w:r w:rsidR="00F82FBB">
              <w:rPr>
                <w:rFonts w:ascii="Tahoma" w:eastAsia="Times New Roman" w:hAnsi="Tahoma" w:cs="Tahoma"/>
                <w:bCs/>
                <w:color w:val="auto"/>
                <w:sz w:val="20"/>
                <w:szCs w:val="20"/>
                <w:lang w:eastAsia="en-US"/>
              </w:rPr>
              <w:t>T</w:t>
            </w:r>
            <w:r w:rsidR="00FE1022" w:rsidRPr="00D201DB">
              <w:rPr>
                <w:rFonts w:ascii="Tahoma" w:eastAsia="Times New Roman" w:hAnsi="Tahoma" w:cs="Tahoma"/>
                <w:bCs/>
                <w:color w:val="auto"/>
                <w:sz w:val="20"/>
                <w:szCs w:val="20"/>
                <w:lang w:eastAsia="en-US"/>
              </w:rPr>
              <w:t xml:space="preserve">ransport </w:t>
            </w:r>
            <w:r w:rsidR="00F82FBB">
              <w:rPr>
                <w:rFonts w:ascii="Tahoma" w:eastAsia="Times New Roman" w:hAnsi="Tahoma" w:cs="Tahoma"/>
                <w:bCs/>
                <w:color w:val="auto"/>
                <w:sz w:val="20"/>
                <w:szCs w:val="20"/>
                <w:lang w:eastAsia="en-US"/>
              </w:rPr>
              <w:t>T</w:t>
            </w:r>
            <w:r w:rsidR="00FE1022" w:rsidRPr="00D201DB">
              <w:rPr>
                <w:rFonts w:ascii="Tahoma" w:eastAsia="Times New Roman" w:hAnsi="Tahoma" w:cs="Tahoma"/>
                <w:bCs/>
                <w:color w:val="auto"/>
                <w:sz w:val="20"/>
                <w:szCs w:val="20"/>
                <w:lang w:eastAsia="en-US"/>
              </w:rPr>
              <w:t>eams</w:t>
            </w:r>
            <w:r w:rsidR="00F95AFC" w:rsidRPr="00D201DB">
              <w:rPr>
                <w:rFonts w:ascii="Tahoma" w:eastAsia="Times New Roman" w:hAnsi="Tahoma" w:cs="Tahoma"/>
                <w:bCs/>
                <w:color w:val="auto"/>
                <w:sz w:val="20"/>
                <w:szCs w:val="20"/>
                <w:lang w:eastAsia="en-US"/>
              </w:rPr>
              <w:t xml:space="preserve"> </w:t>
            </w:r>
            <w:r w:rsidR="00B54B27" w:rsidRPr="00D201DB">
              <w:rPr>
                <w:rFonts w:ascii="Tahoma" w:eastAsia="Times New Roman" w:hAnsi="Tahoma" w:cs="Tahoma"/>
                <w:bCs/>
                <w:color w:val="auto"/>
                <w:sz w:val="20"/>
                <w:szCs w:val="20"/>
                <w:lang w:eastAsia="en-US"/>
              </w:rPr>
              <w:t xml:space="preserve">in relation to </w:t>
            </w:r>
            <w:r w:rsidR="00F95AFC" w:rsidRPr="00D201DB">
              <w:rPr>
                <w:rFonts w:ascii="Tahoma" w:eastAsia="Times New Roman" w:hAnsi="Tahoma" w:cs="Tahoma"/>
                <w:bCs/>
                <w:color w:val="auto"/>
                <w:sz w:val="20"/>
                <w:szCs w:val="20"/>
                <w:lang w:eastAsia="en-US"/>
              </w:rPr>
              <w:t>vehicle</w:t>
            </w:r>
            <w:r w:rsidR="00243F2E" w:rsidRPr="00D201DB">
              <w:rPr>
                <w:rFonts w:ascii="Tahoma" w:eastAsia="Times New Roman" w:hAnsi="Tahoma" w:cs="Tahoma"/>
                <w:bCs/>
                <w:color w:val="auto"/>
                <w:sz w:val="20"/>
                <w:szCs w:val="20"/>
                <w:lang w:eastAsia="en-US"/>
              </w:rPr>
              <w:t xml:space="preserve"> and driver </w:t>
            </w:r>
            <w:r w:rsidR="00B54B27" w:rsidRPr="00D201DB">
              <w:rPr>
                <w:rFonts w:ascii="Tahoma" w:eastAsia="Times New Roman" w:hAnsi="Tahoma" w:cs="Tahoma"/>
                <w:bCs/>
                <w:color w:val="auto"/>
                <w:sz w:val="20"/>
                <w:szCs w:val="20"/>
                <w:lang w:eastAsia="en-US"/>
              </w:rPr>
              <w:t>management</w:t>
            </w:r>
          </w:p>
          <w:p w14:paraId="00CE1A7B" w14:textId="77777777" w:rsidR="00401AE8" w:rsidRPr="00D201DB" w:rsidRDefault="00401AE8" w:rsidP="00401AE8">
            <w:pPr>
              <w:pStyle w:val="ListParagraph"/>
              <w:rPr>
                <w:rFonts w:ascii="Tahoma" w:eastAsia="Times New Roman" w:hAnsi="Tahoma" w:cs="Tahoma"/>
                <w:bCs/>
                <w:color w:val="auto"/>
                <w:sz w:val="20"/>
                <w:szCs w:val="20"/>
                <w:lang w:eastAsia="en-US"/>
              </w:rPr>
            </w:pPr>
          </w:p>
          <w:p w14:paraId="6046378E" w14:textId="3FAAEBF8" w:rsidR="00401AE8" w:rsidRPr="00D201DB" w:rsidRDefault="00401AE8" w:rsidP="006678C7">
            <w:pPr>
              <w:pStyle w:val="ListParagraph"/>
              <w:numPr>
                <w:ilvl w:val="0"/>
                <w:numId w:val="18"/>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Identify required training for </w:t>
            </w:r>
            <w:r w:rsidR="00FD0718" w:rsidRPr="00D201DB">
              <w:rPr>
                <w:rFonts w:ascii="Tahoma" w:eastAsia="Times New Roman" w:hAnsi="Tahoma" w:cs="Tahoma"/>
                <w:bCs/>
                <w:color w:val="auto"/>
                <w:sz w:val="20"/>
                <w:szCs w:val="20"/>
                <w:lang w:eastAsia="en-US"/>
              </w:rPr>
              <w:t xml:space="preserve">depot transport staff, drivers and crews, </w:t>
            </w:r>
            <w:r w:rsidR="00C02D49" w:rsidRPr="00D201DB">
              <w:rPr>
                <w:rFonts w:ascii="Tahoma" w:eastAsia="Times New Roman" w:hAnsi="Tahoma" w:cs="Tahoma"/>
                <w:bCs/>
                <w:color w:val="auto"/>
                <w:sz w:val="20"/>
                <w:szCs w:val="20"/>
                <w:lang w:eastAsia="en-US"/>
              </w:rPr>
              <w:t xml:space="preserve">and </w:t>
            </w:r>
            <w:r w:rsidR="00FD0718" w:rsidRPr="00D201DB">
              <w:rPr>
                <w:rFonts w:ascii="Tahoma" w:eastAsia="Times New Roman" w:hAnsi="Tahoma" w:cs="Tahoma"/>
                <w:bCs/>
                <w:color w:val="auto"/>
                <w:sz w:val="20"/>
                <w:szCs w:val="20"/>
                <w:lang w:eastAsia="en-US"/>
              </w:rPr>
              <w:t xml:space="preserve">work with the </w:t>
            </w:r>
            <w:r w:rsidR="00C02D49" w:rsidRPr="00D201DB">
              <w:rPr>
                <w:rFonts w:ascii="Tahoma" w:eastAsia="Times New Roman" w:hAnsi="Tahoma" w:cs="Tahoma"/>
                <w:bCs/>
                <w:color w:val="auto"/>
                <w:sz w:val="20"/>
                <w:szCs w:val="20"/>
                <w:lang w:eastAsia="en-US"/>
              </w:rPr>
              <w:t>key stakeholders to standardise our approach to training</w:t>
            </w:r>
          </w:p>
          <w:p w14:paraId="6539DC15" w14:textId="11021C32" w:rsidR="00AD376B" w:rsidRPr="00D201DB" w:rsidRDefault="00AD376B" w:rsidP="002B35F3">
            <w:pPr>
              <w:tabs>
                <w:tab w:val="center" w:pos="4153"/>
                <w:tab w:val="right" w:pos="8306"/>
              </w:tabs>
              <w:rPr>
                <w:rFonts w:ascii="Tahoma" w:eastAsia="Times New Roman" w:hAnsi="Tahoma" w:cs="Tahoma"/>
                <w:bCs/>
                <w:color w:val="auto"/>
                <w:sz w:val="20"/>
                <w:szCs w:val="20"/>
                <w:lang w:eastAsia="en-US"/>
              </w:rPr>
            </w:pPr>
          </w:p>
          <w:p w14:paraId="77BD070A" w14:textId="29C505A8" w:rsidR="00AD376B" w:rsidRPr="00D201DB" w:rsidRDefault="00E331E7" w:rsidP="00E5466C">
            <w:pPr>
              <w:pStyle w:val="ListParagraph"/>
              <w:numPr>
                <w:ilvl w:val="0"/>
                <w:numId w:val="18"/>
              </w:numPr>
              <w:tabs>
                <w:tab w:val="center" w:pos="709"/>
                <w:tab w:val="right" w:pos="8306"/>
              </w:tabs>
              <w:jc w:val="both"/>
              <w:rPr>
                <w:rFonts w:ascii="Tahoma" w:eastAsia="Times New Roman" w:hAnsi="Tahoma" w:cs="Tahoma"/>
                <w:bCs/>
                <w:color w:val="auto"/>
                <w:sz w:val="20"/>
                <w:szCs w:val="20"/>
                <w:lang w:eastAsia="en-US"/>
              </w:rPr>
            </w:pPr>
            <w:r>
              <w:rPr>
                <w:rFonts w:ascii="Tahoma" w:eastAsia="Times New Roman" w:hAnsi="Tahoma" w:cs="Tahoma"/>
                <w:bCs/>
                <w:color w:val="auto"/>
                <w:sz w:val="20"/>
                <w:szCs w:val="20"/>
                <w:lang w:eastAsia="en-US"/>
              </w:rPr>
              <w:t>Support</w:t>
            </w:r>
            <w:r w:rsidR="009128D2" w:rsidRPr="00D201DB">
              <w:rPr>
                <w:rFonts w:ascii="Tahoma" w:eastAsia="Times New Roman" w:hAnsi="Tahoma" w:cs="Tahoma"/>
                <w:bCs/>
                <w:color w:val="auto"/>
                <w:sz w:val="20"/>
                <w:szCs w:val="20"/>
                <w:lang w:eastAsia="en-US"/>
              </w:rPr>
              <w:t xml:space="preserve"> the Fleet Administrator in relation to </w:t>
            </w:r>
            <w:r w:rsidR="006338E1" w:rsidRPr="00D201DB">
              <w:rPr>
                <w:rFonts w:ascii="Tahoma" w:eastAsia="Times New Roman" w:hAnsi="Tahoma" w:cs="Tahoma"/>
                <w:bCs/>
                <w:color w:val="auto"/>
                <w:sz w:val="20"/>
                <w:szCs w:val="20"/>
                <w:lang w:eastAsia="en-US"/>
              </w:rPr>
              <w:t>the</w:t>
            </w:r>
            <w:r w:rsidR="001A5021" w:rsidRPr="00D201DB">
              <w:rPr>
                <w:rFonts w:ascii="Tahoma" w:eastAsia="Times New Roman" w:hAnsi="Tahoma" w:cs="Tahoma"/>
                <w:bCs/>
                <w:color w:val="auto"/>
                <w:sz w:val="20"/>
                <w:szCs w:val="20"/>
                <w:lang w:eastAsia="en-US"/>
              </w:rPr>
              <w:t xml:space="preserve">ir </w:t>
            </w:r>
            <w:r w:rsidR="000072F8" w:rsidRPr="00D201DB">
              <w:rPr>
                <w:rFonts w:ascii="Tahoma" w:eastAsia="Times New Roman" w:hAnsi="Tahoma" w:cs="Tahoma"/>
                <w:bCs/>
                <w:color w:val="auto"/>
                <w:sz w:val="20"/>
                <w:szCs w:val="20"/>
                <w:lang w:eastAsia="en-US"/>
              </w:rPr>
              <w:t>key accountabilities</w:t>
            </w:r>
            <w:r w:rsidR="00D94391" w:rsidRPr="00D201DB">
              <w:rPr>
                <w:rFonts w:ascii="Tahoma" w:eastAsia="Times New Roman" w:hAnsi="Tahoma" w:cs="Tahoma"/>
                <w:bCs/>
                <w:color w:val="auto"/>
                <w:sz w:val="20"/>
                <w:szCs w:val="20"/>
                <w:lang w:eastAsia="en-US"/>
              </w:rPr>
              <w:t xml:space="preserve"> </w:t>
            </w:r>
          </w:p>
          <w:p w14:paraId="29C3FCAD" w14:textId="77777777" w:rsidR="00AD376B" w:rsidRPr="00D201DB" w:rsidRDefault="00AD376B" w:rsidP="00610925">
            <w:pPr>
              <w:tabs>
                <w:tab w:val="center" w:pos="4153"/>
                <w:tab w:val="right" w:pos="8306"/>
              </w:tabs>
              <w:jc w:val="both"/>
              <w:rPr>
                <w:rFonts w:ascii="Tahoma" w:eastAsia="Times New Roman" w:hAnsi="Tahoma" w:cs="Tahoma"/>
                <w:bCs/>
                <w:color w:val="auto"/>
                <w:sz w:val="20"/>
                <w:szCs w:val="20"/>
                <w:lang w:eastAsia="en-US"/>
              </w:rPr>
            </w:pPr>
          </w:p>
          <w:p w14:paraId="5EC13E01" w14:textId="2563EE33" w:rsidR="00AD376B" w:rsidRPr="00D201DB" w:rsidRDefault="00AD376B" w:rsidP="00E5466C">
            <w:pPr>
              <w:pStyle w:val="ListParagraph"/>
              <w:numPr>
                <w:ilvl w:val="0"/>
                <w:numId w:val="19"/>
              </w:numPr>
              <w:tabs>
                <w:tab w:val="right" w:pos="426"/>
              </w:tabs>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Assist</w:t>
            </w:r>
            <w:r w:rsidR="00837A7D" w:rsidRPr="00D201DB">
              <w:rPr>
                <w:rFonts w:ascii="Tahoma" w:eastAsia="Times New Roman" w:hAnsi="Tahoma" w:cs="Tahoma"/>
                <w:bCs/>
                <w:color w:val="auto"/>
                <w:sz w:val="20"/>
                <w:szCs w:val="20"/>
                <w:lang w:eastAsia="en-US"/>
              </w:rPr>
              <w:t xml:space="preserve"> the Group Fleet Manager </w:t>
            </w:r>
            <w:r w:rsidR="00075B2F" w:rsidRPr="00D201DB">
              <w:rPr>
                <w:rFonts w:ascii="Tahoma" w:eastAsia="Times New Roman" w:hAnsi="Tahoma" w:cs="Tahoma"/>
                <w:bCs/>
                <w:color w:val="auto"/>
                <w:sz w:val="20"/>
                <w:szCs w:val="20"/>
                <w:lang w:eastAsia="en-US"/>
              </w:rPr>
              <w:t>to develop</w:t>
            </w:r>
            <w:r w:rsidRPr="00D201DB">
              <w:rPr>
                <w:rFonts w:ascii="Tahoma" w:eastAsia="Times New Roman" w:hAnsi="Tahoma" w:cs="Tahoma"/>
                <w:bCs/>
                <w:color w:val="auto"/>
                <w:sz w:val="20"/>
                <w:szCs w:val="20"/>
                <w:lang w:eastAsia="en-US"/>
              </w:rPr>
              <w:t xml:space="preserve"> a strong combined risk culture in all business units.</w:t>
            </w:r>
          </w:p>
          <w:p w14:paraId="36749F4E" w14:textId="77777777" w:rsidR="00AD376B" w:rsidRPr="00D201DB" w:rsidRDefault="00AD376B" w:rsidP="00610925">
            <w:pPr>
              <w:tabs>
                <w:tab w:val="center" w:pos="4153"/>
                <w:tab w:val="right" w:pos="8306"/>
              </w:tabs>
              <w:jc w:val="both"/>
              <w:rPr>
                <w:rFonts w:ascii="Tahoma" w:eastAsia="Times New Roman" w:hAnsi="Tahoma" w:cs="Tahoma"/>
                <w:bCs/>
                <w:color w:val="auto"/>
                <w:sz w:val="20"/>
                <w:szCs w:val="20"/>
                <w:lang w:eastAsia="en-US"/>
              </w:rPr>
            </w:pPr>
          </w:p>
          <w:p w14:paraId="33103F3D" w14:textId="2565A988" w:rsidR="00AD376B" w:rsidRPr="00D201DB" w:rsidRDefault="00AD376B" w:rsidP="0053797C">
            <w:pPr>
              <w:pStyle w:val="ListParagraph"/>
              <w:numPr>
                <w:ilvl w:val="0"/>
                <w:numId w:val="19"/>
              </w:numPr>
              <w:tabs>
                <w:tab w:val="center" w:pos="709"/>
                <w:tab w:val="right" w:pos="8306"/>
              </w:tabs>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To provide specialist support in </w:t>
            </w:r>
            <w:r w:rsidR="00A5251C" w:rsidRPr="00D201DB">
              <w:rPr>
                <w:rFonts w:ascii="Tahoma" w:eastAsia="Times New Roman" w:hAnsi="Tahoma" w:cs="Tahoma"/>
                <w:bCs/>
                <w:color w:val="auto"/>
                <w:sz w:val="20"/>
                <w:szCs w:val="20"/>
                <w:lang w:eastAsia="en-US"/>
              </w:rPr>
              <w:t>relation to our Operators</w:t>
            </w:r>
            <w:r w:rsidR="00F52A03" w:rsidRPr="00D201DB">
              <w:rPr>
                <w:rFonts w:ascii="Tahoma" w:eastAsia="Times New Roman" w:hAnsi="Tahoma" w:cs="Tahoma"/>
                <w:bCs/>
                <w:color w:val="auto"/>
                <w:sz w:val="20"/>
                <w:szCs w:val="20"/>
                <w:lang w:eastAsia="en-US"/>
              </w:rPr>
              <w:t>’ licence</w:t>
            </w:r>
            <w:r w:rsidRPr="00D201DB">
              <w:rPr>
                <w:rFonts w:ascii="Tahoma" w:eastAsia="Times New Roman" w:hAnsi="Tahoma" w:cs="Tahoma"/>
                <w:bCs/>
                <w:color w:val="auto"/>
                <w:sz w:val="20"/>
                <w:szCs w:val="20"/>
                <w:lang w:eastAsia="en-US"/>
              </w:rPr>
              <w:t xml:space="preserve"> </w:t>
            </w:r>
            <w:r w:rsidR="0053797C" w:rsidRPr="00D201DB">
              <w:rPr>
                <w:rFonts w:ascii="Tahoma" w:eastAsia="Times New Roman" w:hAnsi="Tahoma" w:cs="Tahoma"/>
                <w:bCs/>
                <w:color w:val="auto"/>
                <w:sz w:val="20"/>
                <w:szCs w:val="20"/>
                <w:lang w:eastAsia="en-US"/>
              </w:rPr>
              <w:t>management across the business</w:t>
            </w:r>
            <w:r w:rsidRPr="00D201DB">
              <w:rPr>
                <w:rFonts w:ascii="Tahoma" w:eastAsia="Times New Roman" w:hAnsi="Tahoma" w:cs="Tahoma"/>
                <w:bCs/>
                <w:color w:val="auto"/>
                <w:sz w:val="20"/>
                <w:szCs w:val="20"/>
                <w:lang w:eastAsia="en-US"/>
              </w:rPr>
              <w:t>.</w:t>
            </w:r>
          </w:p>
          <w:p w14:paraId="1156E114" w14:textId="77777777" w:rsidR="00AD376B" w:rsidRPr="00D201DB" w:rsidRDefault="00AD376B" w:rsidP="00610925">
            <w:pPr>
              <w:tabs>
                <w:tab w:val="center" w:pos="4153"/>
                <w:tab w:val="right" w:pos="8306"/>
              </w:tabs>
              <w:jc w:val="both"/>
              <w:rPr>
                <w:rFonts w:ascii="Tahoma" w:eastAsia="Times New Roman" w:hAnsi="Tahoma" w:cs="Tahoma"/>
                <w:bCs/>
                <w:color w:val="auto"/>
                <w:sz w:val="20"/>
                <w:szCs w:val="20"/>
                <w:lang w:eastAsia="en-US"/>
              </w:rPr>
            </w:pPr>
          </w:p>
          <w:p w14:paraId="4D056E8B" w14:textId="176C1933" w:rsidR="00AD376B" w:rsidRPr="00D201DB" w:rsidRDefault="00AD376B" w:rsidP="00F52A03">
            <w:pPr>
              <w:pStyle w:val="ListParagraph"/>
              <w:numPr>
                <w:ilvl w:val="0"/>
                <w:numId w:val="19"/>
              </w:numPr>
              <w:tabs>
                <w:tab w:val="right" w:pos="426"/>
              </w:tabs>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To </w:t>
            </w:r>
            <w:r w:rsidR="00075B2F" w:rsidRPr="00D201DB">
              <w:rPr>
                <w:rFonts w:ascii="Tahoma" w:eastAsia="Times New Roman" w:hAnsi="Tahoma" w:cs="Tahoma"/>
                <w:bCs/>
                <w:color w:val="auto"/>
                <w:sz w:val="20"/>
                <w:szCs w:val="20"/>
                <w:lang w:eastAsia="en-US"/>
              </w:rPr>
              <w:t xml:space="preserve">act as Group Fleet Manager when the </w:t>
            </w:r>
            <w:r w:rsidR="006B2F3F" w:rsidRPr="00D201DB">
              <w:rPr>
                <w:rFonts w:ascii="Tahoma" w:eastAsia="Times New Roman" w:hAnsi="Tahoma" w:cs="Tahoma"/>
                <w:bCs/>
                <w:color w:val="auto"/>
                <w:sz w:val="20"/>
                <w:szCs w:val="20"/>
                <w:lang w:eastAsia="en-US"/>
              </w:rPr>
              <w:t>GFM is on holiday or otherwise unavailable</w:t>
            </w:r>
            <w:r w:rsidR="00752A98">
              <w:rPr>
                <w:rFonts w:ascii="Tahoma" w:eastAsia="Times New Roman" w:hAnsi="Tahoma" w:cs="Tahoma"/>
                <w:bCs/>
                <w:color w:val="auto"/>
                <w:sz w:val="20"/>
                <w:szCs w:val="20"/>
                <w:lang w:eastAsia="en-US"/>
              </w:rPr>
              <w:t xml:space="preserve">, and to cover </w:t>
            </w:r>
            <w:r w:rsidR="001D03A6">
              <w:rPr>
                <w:rFonts w:ascii="Tahoma" w:eastAsia="Times New Roman" w:hAnsi="Tahoma" w:cs="Tahoma"/>
                <w:bCs/>
                <w:color w:val="auto"/>
                <w:sz w:val="20"/>
                <w:szCs w:val="20"/>
                <w:lang w:eastAsia="en-US"/>
              </w:rPr>
              <w:t>other areas when required due to holidays etc</w:t>
            </w:r>
          </w:p>
          <w:p w14:paraId="646E9FC3" w14:textId="77777777" w:rsidR="00AD376B" w:rsidRPr="00D201DB" w:rsidRDefault="00AD376B" w:rsidP="00610925">
            <w:pPr>
              <w:tabs>
                <w:tab w:val="center" w:pos="4153"/>
                <w:tab w:val="right" w:pos="8306"/>
              </w:tabs>
              <w:jc w:val="both"/>
              <w:rPr>
                <w:rFonts w:ascii="Tahoma" w:eastAsia="Times New Roman" w:hAnsi="Tahoma" w:cs="Tahoma"/>
                <w:bCs/>
                <w:color w:val="auto"/>
                <w:sz w:val="20"/>
                <w:szCs w:val="20"/>
                <w:lang w:eastAsia="en-US"/>
              </w:rPr>
            </w:pPr>
          </w:p>
          <w:p w14:paraId="002542BE" w14:textId="77777777" w:rsidR="00E14BDA" w:rsidRPr="00D201DB" w:rsidRDefault="00B170E0" w:rsidP="00075B2F">
            <w:pPr>
              <w:pStyle w:val="ListParagraph"/>
              <w:numPr>
                <w:ilvl w:val="0"/>
                <w:numId w:val="19"/>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To </w:t>
            </w:r>
            <w:r w:rsidR="00CC7A0A" w:rsidRPr="00D201DB">
              <w:rPr>
                <w:rFonts w:ascii="Tahoma" w:eastAsia="Times New Roman" w:hAnsi="Tahoma" w:cs="Tahoma"/>
                <w:bCs/>
                <w:color w:val="auto"/>
                <w:sz w:val="20"/>
                <w:szCs w:val="20"/>
                <w:lang w:eastAsia="en-US"/>
              </w:rPr>
              <w:t xml:space="preserve">influence key stakeholders and </w:t>
            </w:r>
            <w:r w:rsidR="00141A1C" w:rsidRPr="00D201DB">
              <w:rPr>
                <w:rFonts w:ascii="Tahoma" w:eastAsia="Times New Roman" w:hAnsi="Tahoma" w:cs="Tahoma"/>
                <w:bCs/>
                <w:color w:val="auto"/>
                <w:sz w:val="20"/>
                <w:szCs w:val="20"/>
                <w:lang w:eastAsia="en-US"/>
              </w:rPr>
              <w:t>promote the safe operation of our vehicle fleet across the business</w:t>
            </w:r>
          </w:p>
          <w:p w14:paraId="307E2F0B" w14:textId="77777777" w:rsidR="00E14BDA" w:rsidRPr="00D201DB" w:rsidRDefault="00E14BDA" w:rsidP="00E14BDA">
            <w:pPr>
              <w:pStyle w:val="ListParagraph"/>
              <w:rPr>
                <w:rFonts w:ascii="Tahoma" w:eastAsia="Times New Roman" w:hAnsi="Tahoma" w:cs="Tahoma"/>
                <w:bCs/>
                <w:color w:val="auto"/>
                <w:sz w:val="20"/>
                <w:szCs w:val="20"/>
                <w:lang w:eastAsia="en-US"/>
              </w:rPr>
            </w:pPr>
          </w:p>
          <w:p w14:paraId="02F3F0CF" w14:textId="6EA7C73F" w:rsidR="00AD376B" w:rsidRPr="00D201DB" w:rsidRDefault="00E14BDA" w:rsidP="00075B2F">
            <w:pPr>
              <w:pStyle w:val="ListParagraph"/>
              <w:numPr>
                <w:ilvl w:val="0"/>
                <w:numId w:val="19"/>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To </w:t>
            </w:r>
            <w:r w:rsidR="0050139E" w:rsidRPr="00D201DB">
              <w:rPr>
                <w:rFonts w:ascii="Tahoma" w:eastAsia="Times New Roman" w:hAnsi="Tahoma" w:cs="Tahoma"/>
                <w:bCs/>
                <w:color w:val="auto"/>
                <w:sz w:val="20"/>
                <w:szCs w:val="20"/>
                <w:lang w:eastAsia="en-US"/>
              </w:rPr>
              <w:t>liaise with the key stakeholders across the business to identif</w:t>
            </w:r>
            <w:r w:rsidR="00DA526E" w:rsidRPr="00D201DB">
              <w:rPr>
                <w:rFonts w:ascii="Tahoma" w:eastAsia="Times New Roman" w:hAnsi="Tahoma" w:cs="Tahoma"/>
                <w:bCs/>
                <w:color w:val="auto"/>
                <w:sz w:val="20"/>
                <w:szCs w:val="20"/>
                <w:lang w:eastAsia="en-US"/>
              </w:rPr>
              <w:t>y</w:t>
            </w:r>
            <w:r w:rsidR="00535629" w:rsidRPr="00D201DB">
              <w:rPr>
                <w:rFonts w:ascii="Tahoma" w:eastAsia="Times New Roman" w:hAnsi="Tahoma" w:cs="Tahoma"/>
                <w:bCs/>
                <w:color w:val="auto"/>
                <w:sz w:val="20"/>
                <w:szCs w:val="20"/>
                <w:lang w:eastAsia="en-US"/>
              </w:rPr>
              <w:t xml:space="preserve"> optimal specifications relating </w:t>
            </w:r>
            <w:r w:rsidR="00861B9B" w:rsidRPr="00D201DB">
              <w:rPr>
                <w:rFonts w:ascii="Tahoma" w:eastAsia="Times New Roman" w:hAnsi="Tahoma" w:cs="Tahoma"/>
                <w:bCs/>
                <w:color w:val="auto"/>
                <w:sz w:val="20"/>
                <w:szCs w:val="20"/>
                <w:lang w:eastAsia="en-US"/>
              </w:rPr>
              <w:t xml:space="preserve">to </w:t>
            </w:r>
            <w:r w:rsidR="00535629" w:rsidRPr="00D201DB">
              <w:rPr>
                <w:rFonts w:ascii="Tahoma" w:eastAsia="Times New Roman" w:hAnsi="Tahoma" w:cs="Tahoma"/>
                <w:bCs/>
                <w:color w:val="auto"/>
                <w:sz w:val="20"/>
                <w:szCs w:val="20"/>
                <w:lang w:eastAsia="en-US"/>
              </w:rPr>
              <w:t xml:space="preserve">new vehicle, </w:t>
            </w:r>
            <w:r w:rsidR="00294EE3" w:rsidRPr="00D201DB">
              <w:rPr>
                <w:rFonts w:ascii="Tahoma" w:eastAsia="Times New Roman" w:hAnsi="Tahoma" w:cs="Tahoma"/>
                <w:bCs/>
                <w:color w:val="auto"/>
                <w:sz w:val="20"/>
                <w:szCs w:val="20"/>
                <w:lang w:eastAsia="en-US"/>
              </w:rPr>
              <w:t>bodies,</w:t>
            </w:r>
            <w:r w:rsidR="00861B9B" w:rsidRPr="00D201DB">
              <w:rPr>
                <w:rFonts w:ascii="Tahoma" w:eastAsia="Times New Roman" w:hAnsi="Tahoma" w:cs="Tahoma"/>
                <w:bCs/>
                <w:color w:val="auto"/>
                <w:sz w:val="20"/>
                <w:szCs w:val="20"/>
                <w:lang w:eastAsia="en-US"/>
              </w:rPr>
              <w:t xml:space="preserve"> and ancillary equipment</w:t>
            </w:r>
          </w:p>
          <w:p w14:paraId="7A498C13" w14:textId="77777777" w:rsidR="00861B9B" w:rsidRPr="00D201DB" w:rsidRDefault="00861B9B" w:rsidP="00861B9B">
            <w:pPr>
              <w:pStyle w:val="ListParagraph"/>
              <w:rPr>
                <w:rFonts w:ascii="Tahoma" w:eastAsia="Times New Roman" w:hAnsi="Tahoma" w:cs="Tahoma"/>
                <w:bCs/>
                <w:color w:val="auto"/>
                <w:sz w:val="20"/>
                <w:szCs w:val="20"/>
                <w:lang w:eastAsia="en-US"/>
              </w:rPr>
            </w:pPr>
          </w:p>
          <w:p w14:paraId="7B049809" w14:textId="022406D4" w:rsidR="00861B9B" w:rsidRPr="00D201DB" w:rsidRDefault="00861B9B" w:rsidP="00075B2F">
            <w:pPr>
              <w:pStyle w:val="ListParagraph"/>
              <w:numPr>
                <w:ilvl w:val="0"/>
                <w:numId w:val="19"/>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To </w:t>
            </w:r>
            <w:r w:rsidR="00E7156B" w:rsidRPr="00D201DB">
              <w:rPr>
                <w:rFonts w:ascii="Tahoma" w:eastAsia="Times New Roman" w:hAnsi="Tahoma" w:cs="Tahoma"/>
                <w:bCs/>
                <w:color w:val="auto"/>
                <w:sz w:val="20"/>
                <w:szCs w:val="20"/>
                <w:lang w:eastAsia="en-US"/>
              </w:rPr>
              <w:t>work</w:t>
            </w:r>
            <w:r w:rsidRPr="00D201DB">
              <w:rPr>
                <w:rFonts w:ascii="Tahoma" w:eastAsia="Times New Roman" w:hAnsi="Tahoma" w:cs="Tahoma"/>
                <w:bCs/>
                <w:color w:val="auto"/>
                <w:sz w:val="20"/>
                <w:szCs w:val="20"/>
                <w:lang w:eastAsia="en-US"/>
              </w:rPr>
              <w:t xml:space="preserve"> with </w:t>
            </w:r>
            <w:r w:rsidR="006A40F3" w:rsidRPr="00D201DB">
              <w:rPr>
                <w:rFonts w:ascii="Tahoma" w:eastAsia="Times New Roman" w:hAnsi="Tahoma" w:cs="Tahoma"/>
                <w:bCs/>
                <w:color w:val="auto"/>
                <w:sz w:val="20"/>
                <w:szCs w:val="20"/>
                <w:lang w:eastAsia="en-US"/>
              </w:rPr>
              <w:t>key suppliers</w:t>
            </w:r>
            <w:r w:rsidR="00E7156B" w:rsidRPr="00D201DB">
              <w:rPr>
                <w:rFonts w:ascii="Tahoma" w:eastAsia="Times New Roman" w:hAnsi="Tahoma" w:cs="Tahoma"/>
                <w:bCs/>
                <w:color w:val="auto"/>
                <w:sz w:val="20"/>
                <w:szCs w:val="20"/>
                <w:lang w:eastAsia="en-US"/>
              </w:rPr>
              <w:t xml:space="preserve"> </w:t>
            </w:r>
            <w:r w:rsidR="005D607B" w:rsidRPr="00D201DB">
              <w:rPr>
                <w:rFonts w:ascii="Tahoma" w:eastAsia="Times New Roman" w:hAnsi="Tahoma" w:cs="Tahoma"/>
                <w:bCs/>
                <w:color w:val="auto"/>
                <w:sz w:val="20"/>
                <w:szCs w:val="20"/>
                <w:lang w:eastAsia="en-US"/>
              </w:rPr>
              <w:t>to</w:t>
            </w:r>
            <w:r w:rsidR="006A40F3" w:rsidRPr="00D201DB">
              <w:rPr>
                <w:rFonts w:ascii="Tahoma" w:eastAsia="Times New Roman" w:hAnsi="Tahoma" w:cs="Tahoma"/>
                <w:bCs/>
                <w:color w:val="auto"/>
                <w:sz w:val="20"/>
                <w:szCs w:val="20"/>
                <w:lang w:eastAsia="en-US"/>
              </w:rPr>
              <w:t xml:space="preserve"> </w:t>
            </w:r>
            <w:r w:rsidR="00C30131" w:rsidRPr="00D201DB">
              <w:rPr>
                <w:rFonts w:ascii="Tahoma" w:eastAsia="Times New Roman" w:hAnsi="Tahoma" w:cs="Tahoma"/>
                <w:bCs/>
                <w:color w:val="auto"/>
                <w:sz w:val="20"/>
                <w:szCs w:val="20"/>
                <w:lang w:eastAsia="en-US"/>
              </w:rPr>
              <w:t xml:space="preserve">identify the best </w:t>
            </w:r>
            <w:r w:rsidR="005D607B" w:rsidRPr="00D201DB">
              <w:rPr>
                <w:rFonts w:ascii="Tahoma" w:eastAsia="Times New Roman" w:hAnsi="Tahoma" w:cs="Tahoma"/>
                <w:bCs/>
                <w:color w:val="auto"/>
                <w:sz w:val="20"/>
                <w:szCs w:val="20"/>
                <w:lang w:eastAsia="en-US"/>
              </w:rPr>
              <w:t xml:space="preserve">solutions for the business, monitor performance and act </w:t>
            </w:r>
            <w:r w:rsidR="00217E3C" w:rsidRPr="00D201DB">
              <w:rPr>
                <w:rFonts w:ascii="Tahoma" w:eastAsia="Times New Roman" w:hAnsi="Tahoma" w:cs="Tahoma"/>
                <w:bCs/>
                <w:color w:val="auto"/>
                <w:sz w:val="20"/>
                <w:szCs w:val="20"/>
                <w:lang w:eastAsia="en-US"/>
              </w:rPr>
              <w:t xml:space="preserve">if </w:t>
            </w:r>
            <w:r w:rsidR="005D607B" w:rsidRPr="00D201DB">
              <w:rPr>
                <w:rFonts w:ascii="Tahoma" w:eastAsia="Times New Roman" w:hAnsi="Tahoma" w:cs="Tahoma"/>
                <w:bCs/>
                <w:color w:val="auto"/>
                <w:sz w:val="20"/>
                <w:szCs w:val="20"/>
                <w:lang w:eastAsia="en-US"/>
              </w:rPr>
              <w:t>suppliers fa</w:t>
            </w:r>
            <w:r w:rsidR="00217E3C" w:rsidRPr="00D201DB">
              <w:rPr>
                <w:rFonts w:ascii="Tahoma" w:eastAsia="Times New Roman" w:hAnsi="Tahoma" w:cs="Tahoma"/>
                <w:bCs/>
                <w:color w:val="auto"/>
                <w:sz w:val="20"/>
                <w:szCs w:val="20"/>
                <w:lang w:eastAsia="en-US"/>
              </w:rPr>
              <w:t xml:space="preserve">il to meet </w:t>
            </w:r>
            <w:r w:rsidR="00FC1177" w:rsidRPr="00D201DB">
              <w:rPr>
                <w:rFonts w:ascii="Tahoma" w:eastAsia="Times New Roman" w:hAnsi="Tahoma" w:cs="Tahoma"/>
                <w:bCs/>
                <w:color w:val="auto"/>
                <w:sz w:val="20"/>
                <w:szCs w:val="20"/>
                <w:lang w:eastAsia="en-US"/>
              </w:rPr>
              <w:t>KPIs as set out in the various contracts</w:t>
            </w:r>
          </w:p>
          <w:p w14:paraId="5574B9F2" w14:textId="77777777" w:rsidR="007E58DB" w:rsidRPr="00D201DB" w:rsidRDefault="007E58DB" w:rsidP="007E58DB">
            <w:pPr>
              <w:pStyle w:val="ListParagraph"/>
              <w:rPr>
                <w:rFonts w:ascii="Tahoma" w:eastAsia="Times New Roman" w:hAnsi="Tahoma" w:cs="Tahoma"/>
                <w:bCs/>
                <w:color w:val="auto"/>
                <w:sz w:val="20"/>
                <w:szCs w:val="20"/>
                <w:lang w:eastAsia="en-US"/>
              </w:rPr>
            </w:pPr>
          </w:p>
          <w:p w14:paraId="63E1460B" w14:textId="3F07ED4D" w:rsidR="00B3320A" w:rsidRPr="00D201DB" w:rsidRDefault="00B3320A" w:rsidP="008574B9">
            <w:pPr>
              <w:tabs>
                <w:tab w:val="left" w:pos="2835"/>
              </w:tabs>
              <w:rPr>
                <w:rFonts w:asciiTheme="minorHAnsi" w:hAnsiTheme="minorHAnsi" w:cstheme="minorHAnsi"/>
                <w:sz w:val="20"/>
                <w:szCs w:val="20"/>
              </w:rPr>
            </w:pPr>
          </w:p>
        </w:tc>
      </w:tr>
      <w:tr w:rsidR="00B05272" w:rsidRPr="00A27799" w14:paraId="1024F77F" w14:textId="77777777" w:rsidTr="2DFC89FF">
        <w:trPr>
          <w:trHeight w:val="281"/>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tcPr>
          <w:p w14:paraId="15C1845B" w14:textId="744D8DB4" w:rsidR="00287008" w:rsidRPr="00D201DB" w:rsidRDefault="00296F9A" w:rsidP="002322A2">
            <w:pPr>
              <w:ind w:right="59"/>
              <w:jc w:val="center"/>
              <w:rPr>
                <w:rFonts w:ascii="Tahoma" w:hAnsi="Tahoma" w:cs="Tahoma"/>
                <w:b/>
                <w:sz w:val="20"/>
                <w:szCs w:val="20"/>
              </w:rPr>
            </w:pPr>
            <w:r w:rsidRPr="00D201DB">
              <w:rPr>
                <w:rFonts w:ascii="Tahoma" w:hAnsi="Tahoma" w:cs="Tahoma"/>
                <w:b/>
                <w:sz w:val="20"/>
                <w:szCs w:val="20"/>
              </w:rPr>
              <w:t>CORE ACCOUNTABILITIE</w:t>
            </w:r>
            <w:r w:rsidR="008574B9" w:rsidRPr="00D201DB">
              <w:rPr>
                <w:rFonts w:ascii="Tahoma" w:hAnsi="Tahoma" w:cs="Tahoma"/>
                <w:b/>
                <w:sz w:val="20"/>
                <w:szCs w:val="20"/>
              </w:rPr>
              <w:t>S</w:t>
            </w:r>
          </w:p>
          <w:p w14:paraId="120620CC" w14:textId="4F3F159D" w:rsidR="003552E8" w:rsidRPr="00D201DB" w:rsidRDefault="003552E8" w:rsidP="003552E8">
            <w:pPr>
              <w:ind w:right="59"/>
              <w:rPr>
                <w:rFonts w:ascii="Tahoma" w:hAnsi="Tahoma" w:cs="Tahoma"/>
                <w:sz w:val="20"/>
                <w:szCs w:val="20"/>
              </w:rPr>
            </w:pPr>
          </w:p>
        </w:tc>
      </w:tr>
      <w:tr w:rsidR="00B05272" w:rsidRPr="00A27799" w14:paraId="6089093E" w14:textId="77777777" w:rsidTr="008574B9">
        <w:trPr>
          <w:trHeight w:val="3815"/>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600FC" w14:textId="41C34AFA" w:rsidR="002322A2" w:rsidRPr="00D201DB" w:rsidRDefault="002322A2" w:rsidP="0019183B">
            <w:pPr>
              <w:pStyle w:val="ListParagraph"/>
              <w:numPr>
                <w:ilvl w:val="0"/>
                <w:numId w:val="20"/>
              </w:numPr>
              <w:ind w:right="59"/>
              <w:rPr>
                <w:rFonts w:ascii="Tahoma" w:hAnsi="Tahoma" w:cs="Tahoma"/>
                <w:b/>
                <w:sz w:val="20"/>
                <w:szCs w:val="20"/>
              </w:rPr>
            </w:pPr>
            <w:r w:rsidRPr="00D201DB">
              <w:rPr>
                <w:rFonts w:ascii="Tahoma" w:hAnsi="Tahoma" w:cs="Tahoma"/>
                <w:bCs/>
                <w:sz w:val="20"/>
                <w:szCs w:val="20"/>
              </w:rPr>
              <w:t xml:space="preserve">Act as a subject matter expert in relation to </w:t>
            </w:r>
            <w:r w:rsidR="00E331E7">
              <w:rPr>
                <w:rFonts w:ascii="Tahoma" w:hAnsi="Tahoma" w:cs="Tahoma"/>
                <w:bCs/>
                <w:sz w:val="20"/>
                <w:szCs w:val="20"/>
              </w:rPr>
              <w:t>our</w:t>
            </w:r>
            <w:r w:rsidRPr="00D201DB">
              <w:rPr>
                <w:rFonts w:ascii="Tahoma" w:hAnsi="Tahoma" w:cs="Tahoma"/>
                <w:bCs/>
                <w:sz w:val="20"/>
                <w:szCs w:val="20"/>
              </w:rPr>
              <w:t xml:space="preserve"> vehicle operators’ licences and keep up to date on existing and upcoming legislation relating to fleet and driver management</w:t>
            </w:r>
          </w:p>
          <w:p w14:paraId="58B099A3" w14:textId="77777777" w:rsidR="002322A2" w:rsidRPr="00D201DB" w:rsidRDefault="002322A2" w:rsidP="002322A2">
            <w:pPr>
              <w:ind w:right="59"/>
              <w:rPr>
                <w:rFonts w:ascii="Tahoma" w:hAnsi="Tahoma" w:cs="Tahoma"/>
                <w:b/>
                <w:sz w:val="20"/>
                <w:szCs w:val="20"/>
              </w:rPr>
            </w:pPr>
          </w:p>
          <w:p w14:paraId="0A02F71B" w14:textId="34CD435C" w:rsidR="002322A2" w:rsidRPr="00D201DB" w:rsidRDefault="009B2D57" w:rsidP="0019183B">
            <w:pPr>
              <w:pStyle w:val="ListParagraph"/>
              <w:numPr>
                <w:ilvl w:val="0"/>
                <w:numId w:val="20"/>
              </w:numPr>
              <w:ind w:right="59"/>
              <w:rPr>
                <w:rFonts w:ascii="Tahoma" w:hAnsi="Tahoma" w:cs="Tahoma"/>
                <w:b/>
                <w:sz w:val="20"/>
                <w:szCs w:val="20"/>
              </w:rPr>
            </w:pPr>
            <w:r w:rsidRPr="00D201DB">
              <w:rPr>
                <w:rFonts w:ascii="Tahoma" w:hAnsi="Tahoma" w:cs="Tahoma"/>
                <w:bCs/>
                <w:sz w:val="20"/>
                <w:szCs w:val="20"/>
              </w:rPr>
              <w:t>Employ</w:t>
            </w:r>
            <w:r w:rsidR="002322A2" w:rsidRPr="00D201DB">
              <w:rPr>
                <w:rFonts w:ascii="Tahoma" w:hAnsi="Tahoma" w:cs="Tahoma"/>
                <w:bCs/>
                <w:sz w:val="20"/>
                <w:szCs w:val="20"/>
              </w:rPr>
              <w:t xml:space="preserve"> data analysis and expert knowledge to identify key areas for improvement in relation to our fleet and drivers, and work with the GFM to introduce improvement initiatives across the business</w:t>
            </w:r>
          </w:p>
          <w:p w14:paraId="2ECE8813" w14:textId="77777777" w:rsidR="002322A2" w:rsidRPr="00D201DB" w:rsidRDefault="002322A2" w:rsidP="002322A2">
            <w:pPr>
              <w:pStyle w:val="ListParagraph"/>
              <w:ind w:right="59"/>
              <w:rPr>
                <w:rFonts w:ascii="Tahoma" w:hAnsi="Tahoma" w:cs="Tahoma"/>
                <w:b/>
                <w:sz w:val="20"/>
                <w:szCs w:val="20"/>
              </w:rPr>
            </w:pPr>
          </w:p>
          <w:p w14:paraId="4446FC65" w14:textId="75E80C44" w:rsidR="002322A2" w:rsidRPr="00D201DB" w:rsidRDefault="002322A2" w:rsidP="0019183B">
            <w:pPr>
              <w:pStyle w:val="ListParagraph"/>
              <w:numPr>
                <w:ilvl w:val="0"/>
                <w:numId w:val="20"/>
              </w:numPr>
              <w:ind w:right="59"/>
              <w:rPr>
                <w:rFonts w:ascii="Tahoma" w:hAnsi="Tahoma" w:cs="Tahoma"/>
                <w:b/>
                <w:sz w:val="20"/>
                <w:szCs w:val="20"/>
              </w:rPr>
            </w:pPr>
            <w:r w:rsidRPr="00D201DB">
              <w:rPr>
                <w:rFonts w:ascii="Tahoma" w:hAnsi="Tahoma" w:cs="Tahoma"/>
                <w:bCs/>
                <w:sz w:val="20"/>
                <w:szCs w:val="20"/>
              </w:rPr>
              <w:t xml:space="preserve">Monitor key performance metrics and act where required to meet </w:t>
            </w:r>
            <w:r w:rsidR="009E7A55" w:rsidRPr="00D201DB">
              <w:rPr>
                <w:rFonts w:ascii="Tahoma" w:hAnsi="Tahoma" w:cs="Tahoma"/>
                <w:bCs/>
                <w:sz w:val="20"/>
                <w:szCs w:val="20"/>
              </w:rPr>
              <w:t>legal and company</w:t>
            </w:r>
            <w:r w:rsidRPr="00D201DB">
              <w:rPr>
                <w:rFonts w:ascii="Tahoma" w:hAnsi="Tahoma" w:cs="Tahoma"/>
                <w:bCs/>
                <w:sz w:val="20"/>
                <w:szCs w:val="20"/>
              </w:rPr>
              <w:t xml:space="preserve"> standards </w:t>
            </w:r>
          </w:p>
          <w:p w14:paraId="724D9112" w14:textId="77777777" w:rsidR="002322A2" w:rsidRPr="00D201DB" w:rsidRDefault="002322A2" w:rsidP="002322A2">
            <w:pPr>
              <w:pStyle w:val="ListParagraph"/>
              <w:ind w:right="59"/>
              <w:rPr>
                <w:rFonts w:ascii="Tahoma" w:hAnsi="Tahoma" w:cs="Tahoma"/>
                <w:b/>
                <w:sz w:val="20"/>
                <w:szCs w:val="20"/>
              </w:rPr>
            </w:pPr>
          </w:p>
          <w:p w14:paraId="24C34C56" w14:textId="70CCD4C2" w:rsidR="002322A2" w:rsidRPr="00D201DB" w:rsidRDefault="00E331E7" w:rsidP="0019183B">
            <w:pPr>
              <w:pStyle w:val="ListParagraph"/>
              <w:numPr>
                <w:ilvl w:val="0"/>
                <w:numId w:val="20"/>
              </w:numPr>
              <w:ind w:right="59"/>
              <w:rPr>
                <w:rFonts w:ascii="Tahoma" w:hAnsi="Tahoma" w:cs="Tahoma"/>
                <w:b/>
                <w:sz w:val="20"/>
                <w:szCs w:val="20"/>
              </w:rPr>
            </w:pPr>
            <w:r>
              <w:rPr>
                <w:rFonts w:ascii="Tahoma" w:eastAsia="Times New Roman" w:hAnsi="Tahoma" w:cs="Tahoma"/>
                <w:bCs/>
                <w:color w:val="auto"/>
                <w:sz w:val="20"/>
                <w:szCs w:val="20"/>
                <w:lang w:eastAsia="en-US"/>
              </w:rPr>
              <w:t>Su</w:t>
            </w:r>
            <w:r w:rsidR="002322A2" w:rsidRPr="00D201DB">
              <w:rPr>
                <w:rFonts w:ascii="Tahoma" w:eastAsia="Times New Roman" w:hAnsi="Tahoma" w:cs="Tahoma"/>
                <w:bCs/>
                <w:color w:val="auto"/>
                <w:sz w:val="20"/>
                <w:szCs w:val="20"/>
                <w:lang w:eastAsia="en-US"/>
              </w:rPr>
              <w:t>pport the</w:t>
            </w:r>
            <w:r w:rsidR="007B1523">
              <w:rPr>
                <w:rFonts w:ascii="Tahoma" w:eastAsia="Times New Roman" w:hAnsi="Tahoma" w:cs="Tahoma"/>
                <w:bCs/>
                <w:color w:val="auto"/>
                <w:sz w:val="20"/>
                <w:szCs w:val="20"/>
                <w:lang w:eastAsia="en-US"/>
              </w:rPr>
              <w:t xml:space="preserve"> Fleet Administrator</w:t>
            </w:r>
            <w:r w:rsidR="002322A2" w:rsidRPr="00D201DB">
              <w:rPr>
                <w:rFonts w:ascii="Tahoma" w:eastAsia="Times New Roman" w:hAnsi="Tahoma" w:cs="Tahoma"/>
                <w:bCs/>
                <w:color w:val="auto"/>
                <w:sz w:val="20"/>
                <w:szCs w:val="20"/>
                <w:lang w:eastAsia="en-US"/>
              </w:rPr>
              <w:t xml:space="preserve"> in relation to key reports which the administrator is responsible for including upkeep of an accurate fleet lists, spreadsheets, compilation and circulation of daily, weekly, monthly reports, data analysis and upkeep of legal records as required</w:t>
            </w:r>
          </w:p>
          <w:p w14:paraId="2B5D8BE2" w14:textId="77777777" w:rsidR="000D516B" w:rsidRPr="00D201DB" w:rsidRDefault="000D516B" w:rsidP="000D516B">
            <w:pPr>
              <w:pStyle w:val="ListParagraph"/>
              <w:rPr>
                <w:rFonts w:ascii="Tahoma" w:hAnsi="Tahoma" w:cs="Tahoma"/>
                <w:b/>
                <w:sz w:val="20"/>
                <w:szCs w:val="20"/>
              </w:rPr>
            </w:pPr>
          </w:p>
          <w:p w14:paraId="05230403" w14:textId="63F11FDC" w:rsidR="000D516B" w:rsidRPr="00D201DB" w:rsidRDefault="001D174B" w:rsidP="0019183B">
            <w:pPr>
              <w:pStyle w:val="ListParagraph"/>
              <w:numPr>
                <w:ilvl w:val="0"/>
                <w:numId w:val="20"/>
              </w:numPr>
              <w:ind w:right="59"/>
              <w:rPr>
                <w:rFonts w:ascii="Tahoma" w:hAnsi="Tahoma" w:cs="Tahoma"/>
                <w:b/>
                <w:sz w:val="20"/>
                <w:szCs w:val="20"/>
              </w:rPr>
            </w:pPr>
            <w:r w:rsidRPr="00D201DB">
              <w:rPr>
                <w:rFonts w:ascii="Tahoma" w:hAnsi="Tahoma" w:cs="Tahoma"/>
                <w:bCs/>
                <w:sz w:val="20"/>
                <w:szCs w:val="20"/>
              </w:rPr>
              <w:t xml:space="preserve">Monitor record keeping and </w:t>
            </w:r>
            <w:r w:rsidR="00171D98" w:rsidRPr="00D201DB">
              <w:rPr>
                <w:rFonts w:ascii="Tahoma" w:hAnsi="Tahoma" w:cs="Tahoma"/>
                <w:bCs/>
                <w:sz w:val="20"/>
                <w:szCs w:val="20"/>
              </w:rPr>
              <w:t>help the fleet administrator</w:t>
            </w:r>
            <w:r w:rsidR="00A040C1" w:rsidRPr="00D201DB">
              <w:rPr>
                <w:rFonts w:ascii="Tahoma" w:hAnsi="Tahoma" w:cs="Tahoma"/>
                <w:bCs/>
                <w:sz w:val="20"/>
                <w:szCs w:val="20"/>
              </w:rPr>
              <w:t xml:space="preserve"> to update our operators’ licence records, MID records</w:t>
            </w:r>
            <w:r w:rsidR="0076492B" w:rsidRPr="00D201DB">
              <w:rPr>
                <w:rFonts w:ascii="Tahoma" w:hAnsi="Tahoma" w:cs="Tahoma"/>
                <w:bCs/>
                <w:sz w:val="20"/>
                <w:szCs w:val="20"/>
              </w:rPr>
              <w:t xml:space="preserve"> etc</w:t>
            </w:r>
          </w:p>
          <w:p w14:paraId="67BE0F58" w14:textId="77777777" w:rsidR="0076492B" w:rsidRPr="00D201DB" w:rsidRDefault="0076492B" w:rsidP="0076492B">
            <w:pPr>
              <w:pStyle w:val="ListParagraph"/>
              <w:rPr>
                <w:rFonts w:ascii="Tahoma" w:hAnsi="Tahoma" w:cs="Tahoma"/>
                <w:b/>
                <w:sz w:val="20"/>
                <w:szCs w:val="20"/>
              </w:rPr>
            </w:pPr>
          </w:p>
          <w:p w14:paraId="346026D2" w14:textId="54C61EAD" w:rsidR="0076492B" w:rsidRPr="00D201DB" w:rsidRDefault="00847B3A" w:rsidP="0019183B">
            <w:pPr>
              <w:pStyle w:val="ListParagraph"/>
              <w:numPr>
                <w:ilvl w:val="0"/>
                <w:numId w:val="20"/>
              </w:numPr>
              <w:ind w:right="59"/>
              <w:rPr>
                <w:rFonts w:ascii="Tahoma" w:hAnsi="Tahoma" w:cs="Tahoma"/>
                <w:b/>
                <w:sz w:val="20"/>
                <w:szCs w:val="20"/>
              </w:rPr>
            </w:pPr>
            <w:r w:rsidRPr="00D201DB">
              <w:rPr>
                <w:rFonts w:ascii="Tahoma" w:hAnsi="Tahoma" w:cs="Tahoma"/>
                <w:bCs/>
                <w:sz w:val="20"/>
                <w:szCs w:val="20"/>
              </w:rPr>
              <w:t>Co-ordinate “At-Fault” Road Traffic Collision</w:t>
            </w:r>
            <w:r w:rsidR="00FF78B4" w:rsidRPr="00D201DB">
              <w:rPr>
                <w:rFonts w:ascii="Tahoma" w:hAnsi="Tahoma" w:cs="Tahoma"/>
                <w:bCs/>
                <w:sz w:val="20"/>
                <w:szCs w:val="20"/>
              </w:rPr>
              <w:t xml:space="preserve"> investigation</w:t>
            </w:r>
            <w:r w:rsidR="00801090" w:rsidRPr="00D201DB">
              <w:rPr>
                <w:rFonts w:ascii="Tahoma" w:hAnsi="Tahoma" w:cs="Tahoma"/>
                <w:bCs/>
                <w:sz w:val="20"/>
                <w:szCs w:val="20"/>
              </w:rPr>
              <w:t xml:space="preserve">s via the BSI Connect portal, collate investigation </w:t>
            </w:r>
            <w:r w:rsidR="0018357E" w:rsidRPr="00D201DB">
              <w:rPr>
                <w:rFonts w:ascii="Tahoma" w:hAnsi="Tahoma" w:cs="Tahoma"/>
                <w:bCs/>
                <w:sz w:val="20"/>
                <w:szCs w:val="20"/>
              </w:rPr>
              <w:t>data,</w:t>
            </w:r>
            <w:r w:rsidR="00801090" w:rsidRPr="00D201DB">
              <w:rPr>
                <w:rFonts w:ascii="Tahoma" w:hAnsi="Tahoma" w:cs="Tahoma"/>
                <w:bCs/>
                <w:sz w:val="20"/>
                <w:szCs w:val="20"/>
              </w:rPr>
              <w:t xml:space="preserve"> and </w:t>
            </w:r>
            <w:r w:rsidR="001A78D5" w:rsidRPr="00D201DB">
              <w:rPr>
                <w:rFonts w:ascii="Tahoma" w:hAnsi="Tahoma" w:cs="Tahoma"/>
                <w:bCs/>
                <w:sz w:val="20"/>
                <w:szCs w:val="20"/>
              </w:rPr>
              <w:t xml:space="preserve">identify </w:t>
            </w:r>
            <w:r w:rsidR="00E3603E" w:rsidRPr="00D201DB">
              <w:rPr>
                <w:rFonts w:ascii="Tahoma" w:hAnsi="Tahoma" w:cs="Tahoma"/>
                <w:bCs/>
                <w:sz w:val="20"/>
                <w:szCs w:val="20"/>
              </w:rPr>
              <w:t xml:space="preserve">improvement </w:t>
            </w:r>
            <w:r w:rsidR="0019183B" w:rsidRPr="00D201DB">
              <w:rPr>
                <w:rFonts w:ascii="Tahoma" w:hAnsi="Tahoma" w:cs="Tahoma"/>
                <w:bCs/>
                <w:sz w:val="20"/>
                <w:szCs w:val="20"/>
              </w:rPr>
              <w:t>opportunities</w:t>
            </w:r>
          </w:p>
          <w:p w14:paraId="73544F30" w14:textId="77777777" w:rsidR="002322A2" w:rsidRPr="00D201DB" w:rsidRDefault="002322A2" w:rsidP="002322A2">
            <w:pPr>
              <w:pStyle w:val="ListParagraph"/>
              <w:rPr>
                <w:rFonts w:ascii="Tahoma" w:hAnsi="Tahoma" w:cs="Tahoma"/>
                <w:b/>
                <w:sz w:val="20"/>
                <w:szCs w:val="20"/>
              </w:rPr>
            </w:pPr>
          </w:p>
          <w:p w14:paraId="5D0FF9F5" w14:textId="2DF02641" w:rsidR="0009448C" w:rsidRPr="003943E3" w:rsidRDefault="002322A2" w:rsidP="0019183B">
            <w:pPr>
              <w:pStyle w:val="ListParagraph"/>
              <w:numPr>
                <w:ilvl w:val="0"/>
                <w:numId w:val="20"/>
              </w:numPr>
              <w:ind w:right="59"/>
              <w:rPr>
                <w:rFonts w:ascii="Tahoma" w:hAnsi="Tahoma" w:cs="Tahoma"/>
                <w:b/>
                <w:sz w:val="20"/>
                <w:szCs w:val="20"/>
              </w:rPr>
            </w:pPr>
            <w:r w:rsidRPr="00D201DB">
              <w:rPr>
                <w:rFonts w:ascii="Tahoma" w:hAnsi="Tahoma" w:cs="Tahoma"/>
                <w:bCs/>
                <w:sz w:val="20"/>
                <w:szCs w:val="20"/>
              </w:rPr>
              <w:lastRenderedPageBreak/>
              <w:t xml:space="preserve">Visit all vehicle operating centres </w:t>
            </w:r>
            <w:r w:rsidR="002754DD">
              <w:rPr>
                <w:rFonts w:ascii="Tahoma" w:hAnsi="Tahoma" w:cs="Tahoma"/>
                <w:bCs/>
                <w:sz w:val="20"/>
                <w:szCs w:val="20"/>
              </w:rPr>
              <w:t xml:space="preserve">in your region </w:t>
            </w:r>
            <w:r w:rsidRPr="00D201DB">
              <w:rPr>
                <w:rFonts w:ascii="Tahoma" w:hAnsi="Tahoma" w:cs="Tahoma"/>
                <w:bCs/>
                <w:sz w:val="20"/>
                <w:szCs w:val="20"/>
              </w:rPr>
              <w:t>on a regular basis, check adherence to company standards and processes</w:t>
            </w:r>
            <w:r w:rsidR="007711D8">
              <w:rPr>
                <w:rFonts w:ascii="Tahoma" w:hAnsi="Tahoma" w:cs="Tahoma"/>
                <w:bCs/>
                <w:sz w:val="20"/>
                <w:szCs w:val="20"/>
              </w:rPr>
              <w:t xml:space="preserve"> by conducting internal audits</w:t>
            </w:r>
            <w:r w:rsidRPr="00D201DB">
              <w:rPr>
                <w:rFonts w:ascii="Tahoma" w:hAnsi="Tahoma" w:cs="Tahoma"/>
                <w:bCs/>
                <w:sz w:val="20"/>
                <w:szCs w:val="20"/>
              </w:rPr>
              <w:t>, monitor performance and support the depot staff as required</w:t>
            </w:r>
          </w:p>
          <w:p w14:paraId="66273B8E" w14:textId="77777777" w:rsidR="003943E3" w:rsidRPr="003943E3" w:rsidRDefault="003943E3" w:rsidP="003943E3">
            <w:pPr>
              <w:pStyle w:val="ListParagraph"/>
              <w:rPr>
                <w:rFonts w:ascii="Tahoma" w:hAnsi="Tahoma" w:cs="Tahoma"/>
                <w:b/>
                <w:sz w:val="20"/>
                <w:szCs w:val="20"/>
              </w:rPr>
            </w:pPr>
          </w:p>
          <w:p w14:paraId="5D42C909" w14:textId="76B487E1" w:rsidR="003943E3" w:rsidRPr="003943E3" w:rsidRDefault="003943E3" w:rsidP="003943E3">
            <w:pPr>
              <w:pStyle w:val="ListParagraph"/>
              <w:numPr>
                <w:ilvl w:val="0"/>
                <w:numId w:val="20"/>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Review internal and external operators’ licence audit data to identify required remedial action. Work with the GFM to implement depot specific improvement requirements and monitor performance through depot visits and data analysis</w:t>
            </w:r>
          </w:p>
          <w:p w14:paraId="48F52038" w14:textId="77777777" w:rsidR="0019183B" w:rsidRPr="00D201DB" w:rsidRDefault="0019183B" w:rsidP="0019183B">
            <w:pPr>
              <w:pStyle w:val="ListParagraph"/>
              <w:rPr>
                <w:rFonts w:ascii="Tahoma" w:hAnsi="Tahoma" w:cs="Tahoma"/>
                <w:b/>
                <w:sz w:val="20"/>
                <w:szCs w:val="20"/>
              </w:rPr>
            </w:pPr>
          </w:p>
          <w:p w14:paraId="148428EC" w14:textId="3FD67B06" w:rsidR="009428E0" w:rsidRPr="00D201DB" w:rsidRDefault="0019183B" w:rsidP="009428E0">
            <w:pPr>
              <w:pStyle w:val="ListParagraph"/>
              <w:numPr>
                <w:ilvl w:val="0"/>
                <w:numId w:val="20"/>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Continuously promote the standardisation of company processes</w:t>
            </w:r>
            <w:r w:rsidR="00C77138" w:rsidRPr="00D201DB">
              <w:rPr>
                <w:rFonts w:ascii="Tahoma" w:eastAsia="Times New Roman" w:hAnsi="Tahoma" w:cs="Tahoma"/>
                <w:bCs/>
                <w:color w:val="auto"/>
                <w:sz w:val="20"/>
                <w:szCs w:val="20"/>
                <w:lang w:eastAsia="en-US"/>
              </w:rPr>
              <w:t xml:space="preserve"> in relation to our fleet and driver management</w:t>
            </w:r>
            <w:r w:rsidR="009428E0" w:rsidRPr="00D201DB">
              <w:rPr>
                <w:rFonts w:ascii="Tahoma" w:eastAsia="Times New Roman" w:hAnsi="Tahoma" w:cs="Tahoma"/>
                <w:bCs/>
                <w:color w:val="auto"/>
                <w:sz w:val="20"/>
                <w:szCs w:val="20"/>
                <w:lang w:eastAsia="en-US"/>
              </w:rPr>
              <w:t>. Maintain a fair and co</w:t>
            </w:r>
            <w:r w:rsidR="00B00821" w:rsidRPr="00D201DB">
              <w:rPr>
                <w:rFonts w:ascii="Tahoma" w:eastAsia="Times New Roman" w:hAnsi="Tahoma" w:cs="Tahoma"/>
                <w:bCs/>
                <w:color w:val="auto"/>
                <w:sz w:val="20"/>
                <w:szCs w:val="20"/>
                <w:lang w:eastAsia="en-US"/>
              </w:rPr>
              <w:t>nsistent approach to the management of our drivers and delivery crews</w:t>
            </w:r>
          </w:p>
          <w:p w14:paraId="338BC97A" w14:textId="77777777" w:rsidR="00D33B0D" w:rsidRPr="00D201DB" w:rsidRDefault="00D33B0D" w:rsidP="00D33B0D">
            <w:pPr>
              <w:pStyle w:val="ListParagraph"/>
              <w:rPr>
                <w:rFonts w:ascii="Tahoma" w:eastAsia="Times New Roman" w:hAnsi="Tahoma" w:cs="Tahoma"/>
                <w:bCs/>
                <w:color w:val="auto"/>
                <w:sz w:val="20"/>
                <w:szCs w:val="20"/>
                <w:lang w:eastAsia="en-US"/>
              </w:rPr>
            </w:pPr>
          </w:p>
          <w:p w14:paraId="2E0EA60D" w14:textId="77777777" w:rsidR="001570C0" w:rsidRPr="00D201DB" w:rsidRDefault="001570C0" w:rsidP="001570C0">
            <w:pPr>
              <w:pStyle w:val="ListParagraph"/>
              <w:rPr>
                <w:rFonts w:ascii="Tahoma" w:eastAsia="Times New Roman" w:hAnsi="Tahoma" w:cs="Tahoma"/>
                <w:bCs/>
                <w:color w:val="auto"/>
                <w:sz w:val="20"/>
                <w:szCs w:val="20"/>
                <w:lang w:eastAsia="en-US"/>
              </w:rPr>
            </w:pPr>
          </w:p>
          <w:p w14:paraId="24DF856E" w14:textId="43E3A6ED" w:rsidR="001570C0" w:rsidRPr="00D201DB" w:rsidRDefault="00F80A27" w:rsidP="009428E0">
            <w:pPr>
              <w:pStyle w:val="ListParagraph"/>
              <w:numPr>
                <w:ilvl w:val="0"/>
                <w:numId w:val="20"/>
              </w:numPr>
              <w:jc w:val="both"/>
              <w:rPr>
                <w:rFonts w:ascii="Tahoma" w:eastAsia="Times New Roman" w:hAnsi="Tahoma" w:cs="Tahoma"/>
                <w:bCs/>
                <w:color w:val="auto"/>
                <w:sz w:val="20"/>
                <w:szCs w:val="20"/>
                <w:lang w:eastAsia="en-US"/>
              </w:rPr>
            </w:pPr>
            <w:r w:rsidRPr="00D201DB">
              <w:rPr>
                <w:rFonts w:ascii="Tahoma" w:eastAsia="Times New Roman" w:hAnsi="Tahoma" w:cs="Tahoma"/>
                <w:bCs/>
                <w:color w:val="auto"/>
                <w:sz w:val="20"/>
                <w:szCs w:val="20"/>
                <w:lang w:eastAsia="en-US"/>
              </w:rPr>
              <w:t xml:space="preserve">Promote the safe, legal, and efficient operation of our vehicle fleet at all times. Act as an ambassador for the company and </w:t>
            </w:r>
            <w:r w:rsidR="00793C76" w:rsidRPr="00D201DB">
              <w:rPr>
                <w:rFonts w:ascii="Tahoma" w:eastAsia="Times New Roman" w:hAnsi="Tahoma" w:cs="Tahoma"/>
                <w:bCs/>
                <w:color w:val="auto"/>
                <w:sz w:val="20"/>
                <w:szCs w:val="20"/>
                <w:lang w:eastAsia="en-US"/>
              </w:rPr>
              <w:t>offer help and support across the business</w:t>
            </w:r>
            <w:r w:rsidR="00294826" w:rsidRPr="00D201DB">
              <w:rPr>
                <w:rFonts w:ascii="Tahoma" w:eastAsia="Times New Roman" w:hAnsi="Tahoma" w:cs="Tahoma"/>
                <w:bCs/>
                <w:color w:val="auto"/>
                <w:sz w:val="20"/>
                <w:szCs w:val="20"/>
                <w:lang w:eastAsia="en-US"/>
              </w:rPr>
              <w:t xml:space="preserve">. </w:t>
            </w:r>
            <w:r w:rsidR="00672A12" w:rsidRPr="00D201DB">
              <w:rPr>
                <w:rFonts w:ascii="Tahoma" w:eastAsia="Times New Roman" w:hAnsi="Tahoma" w:cs="Tahoma"/>
                <w:bCs/>
                <w:color w:val="auto"/>
                <w:sz w:val="20"/>
                <w:szCs w:val="20"/>
                <w:lang w:eastAsia="en-US"/>
              </w:rPr>
              <w:t xml:space="preserve">Engage key stakeholders, internally and externally, and </w:t>
            </w:r>
            <w:r w:rsidR="009826DF" w:rsidRPr="00D201DB">
              <w:rPr>
                <w:rFonts w:ascii="Tahoma" w:eastAsia="Times New Roman" w:hAnsi="Tahoma" w:cs="Tahoma"/>
                <w:bCs/>
                <w:color w:val="auto"/>
                <w:sz w:val="20"/>
                <w:szCs w:val="20"/>
                <w:lang w:eastAsia="en-US"/>
              </w:rPr>
              <w:t xml:space="preserve">act in the best interests of our </w:t>
            </w:r>
            <w:r w:rsidR="000E5C6E">
              <w:rPr>
                <w:rFonts w:ascii="Tahoma" w:eastAsia="Times New Roman" w:hAnsi="Tahoma" w:cs="Tahoma"/>
                <w:bCs/>
                <w:color w:val="auto"/>
                <w:sz w:val="20"/>
                <w:szCs w:val="20"/>
                <w:lang w:eastAsia="en-US"/>
              </w:rPr>
              <w:t xml:space="preserve">business and </w:t>
            </w:r>
            <w:r w:rsidR="009826DF" w:rsidRPr="00D201DB">
              <w:rPr>
                <w:rFonts w:ascii="Tahoma" w:eastAsia="Times New Roman" w:hAnsi="Tahoma" w:cs="Tahoma"/>
                <w:bCs/>
                <w:color w:val="auto"/>
                <w:sz w:val="20"/>
                <w:szCs w:val="20"/>
                <w:lang w:eastAsia="en-US"/>
              </w:rPr>
              <w:t>staff at all times</w:t>
            </w:r>
          </w:p>
          <w:p w14:paraId="4F888267" w14:textId="77777777" w:rsidR="001570C0" w:rsidRPr="00D201DB" w:rsidRDefault="001570C0" w:rsidP="001570C0">
            <w:pPr>
              <w:pStyle w:val="ListParagraph"/>
              <w:rPr>
                <w:rFonts w:ascii="Tahoma" w:eastAsia="Times New Roman" w:hAnsi="Tahoma" w:cs="Tahoma"/>
                <w:bCs/>
                <w:color w:val="auto"/>
                <w:sz w:val="20"/>
                <w:szCs w:val="20"/>
                <w:lang w:eastAsia="en-US"/>
              </w:rPr>
            </w:pPr>
          </w:p>
          <w:p w14:paraId="3ABBBE83" w14:textId="77777777" w:rsidR="001570C0" w:rsidRPr="00D201DB" w:rsidRDefault="001570C0" w:rsidP="001570C0">
            <w:pPr>
              <w:pStyle w:val="ListParagraph"/>
              <w:jc w:val="both"/>
              <w:rPr>
                <w:rFonts w:ascii="Tahoma" w:eastAsia="Times New Roman" w:hAnsi="Tahoma" w:cs="Tahoma"/>
                <w:bCs/>
                <w:color w:val="auto"/>
                <w:sz w:val="20"/>
                <w:szCs w:val="20"/>
                <w:lang w:eastAsia="en-US"/>
              </w:rPr>
            </w:pPr>
          </w:p>
          <w:p w14:paraId="5C6C3FBF" w14:textId="77777777" w:rsidR="0019183B" w:rsidRPr="00D201DB" w:rsidRDefault="0019183B" w:rsidP="0019183B">
            <w:pPr>
              <w:pStyle w:val="ListParagraph"/>
              <w:ind w:right="59"/>
              <w:rPr>
                <w:rFonts w:ascii="Tahoma" w:hAnsi="Tahoma" w:cs="Tahoma"/>
                <w:b/>
                <w:sz w:val="20"/>
                <w:szCs w:val="20"/>
              </w:rPr>
            </w:pPr>
          </w:p>
          <w:p w14:paraId="2844554C" w14:textId="215F3475" w:rsidR="00D33B0D" w:rsidRPr="00D201DB" w:rsidRDefault="00D33B0D" w:rsidP="0019183B">
            <w:pPr>
              <w:pStyle w:val="ListParagraph"/>
              <w:ind w:right="59"/>
              <w:rPr>
                <w:rFonts w:ascii="Tahoma" w:hAnsi="Tahoma" w:cs="Tahoma"/>
                <w:b/>
                <w:sz w:val="20"/>
                <w:szCs w:val="20"/>
              </w:rPr>
            </w:pPr>
          </w:p>
        </w:tc>
      </w:tr>
      <w:tr w:rsidR="00B05272" w:rsidRPr="00A27799" w14:paraId="6BEE4D1B" w14:textId="77777777" w:rsidTr="008574B9">
        <w:trPr>
          <w:trHeight w:val="19"/>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tcPr>
          <w:p w14:paraId="581A75FA" w14:textId="77777777" w:rsidR="00A324B5" w:rsidRPr="00A27799" w:rsidRDefault="00A324B5" w:rsidP="00A324B5">
            <w:pPr>
              <w:ind w:right="59"/>
              <w:rPr>
                <w:rFonts w:asciiTheme="minorHAnsi" w:hAnsiTheme="minorHAnsi" w:cstheme="minorHAnsi"/>
                <w:b/>
                <w:sz w:val="20"/>
                <w:szCs w:val="20"/>
              </w:rPr>
            </w:pPr>
          </w:p>
          <w:p w14:paraId="0434780D" w14:textId="16C6C2EB" w:rsidR="00B05272" w:rsidRPr="00A27799" w:rsidRDefault="003820BB" w:rsidP="00A324B5">
            <w:pPr>
              <w:ind w:right="59"/>
              <w:rPr>
                <w:rFonts w:asciiTheme="minorHAnsi" w:hAnsiTheme="minorHAnsi" w:cstheme="minorHAnsi"/>
                <w:sz w:val="20"/>
                <w:szCs w:val="20"/>
              </w:rPr>
            </w:pPr>
            <w:r>
              <w:rPr>
                <w:rFonts w:asciiTheme="minorHAnsi" w:hAnsiTheme="minorHAnsi" w:cstheme="minorHAnsi"/>
                <w:b/>
                <w:sz w:val="20"/>
                <w:szCs w:val="20"/>
              </w:rPr>
              <w:t xml:space="preserve">                                                           </w:t>
            </w:r>
            <w:r w:rsidR="00296F9A" w:rsidRPr="00A27799">
              <w:rPr>
                <w:rFonts w:asciiTheme="minorHAnsi" w:hAnsiTheme="minorHAnsi" w:cstheme="minorHAnsi"/>
                <w:b/>
                <w:sz w:val="20"/>
                <w:szCs w:val="20"/>
              </w:rPr>
              <w:t>CONTACTS/ KEY RELATIONSHIPS &amp; NATURE OF INFLUENCE</w:t>
            </w:r>
          </w:p>
        </w:tc>
      </w:tr>
      <w:tr w:rsidR="00B05272" w:rsidRPr="00A27799" w14:paraId="4ACA82D1" w14:textId="77777777" w:rsidTr="008574B9">
        <w:trPr>
          <w:trHeight w:val="669"/>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985A3D" w14:textId="15D28328" w:rsidR="003820BB" w:rsidRPr="00402041" w:rsidRDefault="00796433" w:rsidP="00402041">
            <w:pPr>
              <w:pStyle w:val="ListParagraph"/>
              <w:numPr>
                <w:ilvl w:val="0"/>
                <w:numId w:val="23"/>
              </w:numPr>
              <w:rPr>
                <w:rFonts w:asciiTheme="minorHAnsi" w:hAnsiTheme="minorHAnsi" w:cstheme="minorHAnsi"/>
                <w:sz w:val="20"/>
                <w:szCs w:val="20"/>
              </w:rPr>
            </w:pPr>
            <w:r>
              <w:rPr>
                <w:rFonts w:ascii="Tahoma" w:hAnsi="Tahoma" w:cs="Tahoma"/>
                <w:sz w:val="20"/>
                <w:szCs w:val="20"/>
              </w:rPr>
              <w:t>Senior management, Central Fleet Team, Risk Team, Regional managers, Depot managers, depot</w:t>
            </w:r>
            <w:r w:rsidR="00233A96">
              <w:rPr>
                <w:rFonts w:ascii="Tahoma" w:hAnsi="Tahoma" w:cs="Tahoma"/>
                <w:sz w:val="20"/>
                <w:szCs w:val="20"/>
              </w:rPr>
              <w:t xml:space="preserve"> staff, other support functions including procurement department, </w:t>
            </w:r>
            <w:r w:rsidR="00A82FE2">
              <w:rPr>
                <w:rFonts w:ascii="Tahoma" w:hAnsi="Tahoma" w:cs="Tahoma"/>
                <w:sz w:val="20"/>
                <w:szCs w:val="20"/>
              </w:rPr>
              <w:t xml:space="preserve">external stakeholders including existing suppliers, new suppliers etc. </w:t>
            </w:r>
            <w:r w:rsidR="00B03CE5">
              <w:rPr>
                <w:rFonts w:ascii="Tahoma" w:hAnsi="Tahoma" w:cs="Tahoma"/>
                <w:sz w:val="20"/>
                <w:szCs w:val="20"/>
              </w:rPr>
              <w:t>The authorities including Traffic commissioners, DVSA, police etc</w:t>
            </w:r>
          </w:p>
        </w:tc>
      </w:tr>
      <w:tr w:rsidR="00B05272" w:rsidRPr="00A27799" w14:paraId="3AF44CC6" w14:textId="77777777" w:rsidTr="2DFC89FF">
        <w:trPr>
          <w:trHeight w:val="266"/>
        </w:trPr>
        <w:tc>
          <w:tcPr>
            <w:tcW w:w="16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EEAF6" w:themeFill="accent5" w:themeFillTint="33"/>
          </w:tcPr>
          <w:p w14:paraId="1FC2B332" w14:textId="77777777" w:rsidR="00B05272" w:rsidRPr="00A27799" w:rsidRDefault="00B05272">
            <w:pPr>
              <w:rPr>
                <w:rFonts w:asciiTheme="minorHAnsi" w:hAnsiTheme="minorHAnsi" w:cstheme="minorHAnsi"/>
                <w:sz w:val="20"/>
                <w:szCs w:val="20"/>
              </w:rPr>
            </w:pPr>
          </w:p>
        </w:tc>
        <w:tc>
          <w:tcPr>
            <w:tcW w:w="10135" w:type="dxa"/>
            <w:gridSpan w:val="4"/>
            <w:tcBorders>
              <w:top w:val="single" w:sz="4" w:space="0" w:color="BFBFBF" w:themeColor="background1" w:themeShade="BF"/>
              <w:left w:val="nil"/>
              <w:bottom w:val="single" w:sz="4" w:space="0" w:color="BFBFBF" w:themeColor="background1" w:themeShade="BF"/>
              <w:right w:val="nil"/>
            </w:tcBorders>
            <w:shd w:val="clear" w:color="auto" w:fill="DDECF7"/>
          </w:tcPr>
          <w:p w14:paraId="0B614C6D" w14:textId="3B39625D" w:rsidR="00B05272" w:rsidRPr="00A27799" w:rsidRDefault="00296F9A" w:rsidP="2DFC89FF">
            <w:pPr>
              <w:ind w:left="8"/>
              <w:jc w:val="center"/>
              <w:rPr>
                <w:rFonts w:asciiTheme="minorHAnsi" w:hAnsiTheme="minorHAnsi" w:cstheme="minorBidi"/>
                <w:sz w:val="20"/>
                <w:szCs w:val="20"/>
              </w:rPr>
            </w:pPr>
            <w:r w:rsidRPr="2DFC89FF">
              <w:rPr>
                <w:rFonts w:asciiTheme="minorHAnsi" w:hAnsiTheme="minorHAnsi" w:cstheme="minorBidi"/>
                <w:b/>
                <w:bCs/>
                <w:sz w:val="20"/>
                <w:szCs w:val="20"/>
              </w:rPr>
              <w:t>KNOWLEDGE/ EXPERIENCE/ SKILLS</w:t>
            </w:r>
          </w:p>
        </w:tc>
        <w:tc>
          <w:tcPr>
            <w:tcW w:w="16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EEAF6" w:themeFill="accent5" w:themeFillTint="33"/>
          </w:tcPr>
          <w:p w14:paraId="2EBD9B1C" w14:textId="77777777" w:rsidR="00B05272" w:rsidRPr="00A27799" w:rsidRDefault="00B05272">
            <w:pPr>
              <w:rPr>
                <w:rFonts w:asciiTheme="minorHAnsi" w:hAnsiTheme="minorHAnsi" w:cstheme="minorHAnsi"/>
                <w:sz w:val="20"/>
                <w:szCs w:val="20"/>
              </w:rPr>
            </w:pPr>
          </w:p>
        </w:tc>
      </w:tr>
      <w:tr w:rsidR="00B05272" w:rsidRPr="00A27799" w14:paraId="49220D8F" w14:textId="77777777" w:rsidTr="2DFC89FF">
        <w:trPr>
          <w:trHeight w:val="3814"/>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47CD6" w14:textId="77777777" w:rsidR="00991477" w:rsidRPr="00AB5E57" w:rsidRDefault="00991477" w:rsidP="00991477">
            <w:pPr>
              <w:rPr>
                <w:rFonts w:ascii="Tahoma" w:hAnsi="Tahoma" w:cs="Tahoma"/>
                <w:b/>
                <w:bCs/>
                <w:sz w:val="20"/>
                <w:szCs w:val="20"/>
              </w:rPr>
            </w:pPr>
            <w:r w:rsidRPr="00AB5E57">
              <w:rPr>
                <w:rFonts w:ascii="Tahoma" w:hAnsi="Tahoma" w:cs="Tahoma"/>
                <w:b/>
                <w:bCs/>
                <w:sz w:val="20"/>
                <w:szCs w:val="20"/>
              </w:rPr>
              <w:t xml:space="preserve">ESSENTIAL: </w:t>
            </w:r>
          </w:p>
          <w:p w14:paraId="59D6887E" w14:textId="66868096" w:rsidR="00AB5E57" w:rsidRDefault="00991477" w:rsidP="00991477">
            <w:pPr>
              <w:rPr>
                <w:rFonts w:ascii="Tahoma" w:hAnsi="Tahoma" w:cs="Tahoma"/>
                <w:sz w:val="20"/>
                <w:szCs w:val="20"/>
              </w:rPr>
            </w:pPr>
            <w:r w:rsidRPr="00BC3868">
              <w:rPr>
                <w:rFonts w:ascii="Tahoma" w:hAnsi="Tahoma" w:cs="Tahoma"/>
                <w:sz w:val="20"/>
                <w:szCs w:val="20"/>
              </w:rPr>
              <w:t xml:space="preserve">Experienced </w:t>
            </w:r>
            <w:r w:rsidR="00C77202">
              <w:rPr>
                <w:rFonts w:ascii="Tahoma" w:hAnsi="Tahoma" w:cs="Tahoma"/>
                <w:sz w:val="20"/>
                <w:szCs w:val="20"/>
              </w:rPr>
              <w:t xml:space="preserve">transport/fleet </w:t>
            </w:r>
            <w:r w:rsidRPr="00BC3868">
              <w:rPr>
                <w:rFonts w:ascii="Tahoma" w:hAnsi="Tahoma" w:cs="Tahoma"/>
                <w:sz w:val="20"/>
                <w:szCs w:val="20"/>
              </w:rPr>
              <w:t xml:space="preserve">manager with an understanding of </w:t>
            </w:r>
            <w:r>
              <w:rPr>
                <w:rFonts w:ascii="Tahoma" w:hAnsi="Tahoma" w:cs="Tahoma"/>
                <w:sz w:val="20"/>
                <w:szCs w:val="20"/>
              </w:rPr>
              <w:t>logistics o</w:t>
            </w:r>
            <w:r w:rsidRPr="00BC3868">
              <w:rPr>
                <w:rFonts w:ascii="Tahoma" w:hAnsi="Tahoma" w:cs="Tahoma"/>
                <w:sz w:val="20"/>
                <w:szCs w:val="20"/>
              </w:rPr>
              <w:t>perations</w:t>
            </w:r>
            <w:r w:rsidR="00E65CB1">
              <w:rPr>
                <w:rFonts w:ascii="Tahoma" w:hAnsi="Tahoma" w:cs="Tahoma"/>
                <w:sz w:val="20"/>
                <w:szCs w:val="20"/>
              </w:rPr>
              <w:t>,</w:t>
            </w:r>
            <w:r>
              <w:rPr>
                <w:rFonts w:ascii="Tahoma" w:hAnsi="Tahoma" w:cs="Tahoma"/>
                <w:sz w:val="20"/>
                <w:szCs w:val="20"/>
              </w:rPr>
              <w:t xml:space="preserve"> CPC qualification. T</w:t>
            </w:r>
            <w:r w:rsidRPr="000D13F8">
              <w:rPr>
                <w:rFonts w:ascii="Tahoma" w:hAnsi="Tahoma" w:cs="Tahoma"/>
                <w:sz w:val="20"/>
                <w:szCs w:val="20"/>
              </w:rPr>
              <w:t xml:space="preserve">he post holder is expected to hold strong communication and influencing skills so as to be able to articulate technical requirements to non-technical audiences. </w:t>
            </w:r>
            <w:r w:rsidR="00C44055">
              <w:rPr>
                <w:rFonts w:ascii="Tahoma" w:hAnsi="Tahoma" w:cs="Tahoma"/>
                <w:sz w:val="20"/>
                <w:szCs w:val="20"/>
              </w:rPr>
              <w:t>The role</w:t>
            </w:r>
            <w:r w:rsidR="00DA1143">
              <w:rPr>
                <w:rFonts w:ascii="Tahoma" w:hAnsi="Tahoma" w:cs="Tahoma"/>
                <w:sz w:val="20"/>
                <w:szCs w:val="20"/>
              </w:rPr>
              <w:t xml:space="preserve"> may require extensive</w:t>
            </w:r>
            <w:r w:rsidR="00BF3652">
              <w:rPr>
                <w:rFonts w:ascii="Tahoma" w:hAnsi="Tahoma" w:cs="Tahoma"/>
                <w:sz w:val="20"/>
                <w:szCs w:val="20"/>
              </w:rPr>
              <w:t xml:space="preserve"> travel </w:t>
            </w:r>
            <w:r w:rsidR="00F06BB5">
              <w:rPr>
                <w:rFonts w:ascii="Tahoma" w:hAnsi="Tahoma" w:cs="Tahoma"/>
                <w:sz w:val="20"/>
                <w:szCs w:val="20"/>
              </w:rPr>
              <w:t xml:space="preserve">across the UK and Ireland as </w:t>
            </w:r>
            <w:r w:rsidR="00C44055">
              <w:rPr>
                <w:rFonts w:ascii="Tahoma" w:hAnsi="Tahoma" w:cs="Tahoma"/>
                <w:sz w:val="20"/>
                <w:szCs w:val="20"/>
              </w:rPr>
              <w:t xml:space="preserve">and when </w:t>
            </w:r>
            <w:r w:rsidR="00F06BB5">
              <w:rPr>
                <w:rFonts w:ascii="Tahoma" w:hAnsi="Tahoma" w:cs="Tahoma"/>
                <w:sz w:val="20"/>
                <w:szCs w:val="20"/>
              </w:rPr>
              <w:t>required</w:t>
            </w:r>
          </w:p>
          <w:p w14:paraId="13370251" w14:textId="77777777" w:rsidR="00AB5E57" w:rsidRDefault="00AB5E57" w:rsidP="00991477">
            <w:pPr>
              <w:rPr>
                <w:rFonts w:ascii="Tahoma" w:hAnsi="Tahoma" w:cs="Tahoma"/>
                <w:sz w:val="20"/>
                <w:szCs w:val="20"/>
              </w:rPr>
            </w:pPr>
          </w:p>
          <w:p w14:paraId="1AC5FEC7" w14:textId="163F3DEA" w:rsidR="00991477" w:rsidRDefault="00DE1189" w:rsidP="00991477">
            <w:pPr>
              <w:rPr>
                <w:rFonts w:ascii="Tahoma" w:hAnsi="Tahoma" w:cs="Tahoma"/>
                <w:sz w:val="20"/>
                <w:szCs w:val="20"/>
              </w:rPr>
            </w:pPr>
            <w:r>
              <w:rPr>
                <w:rFonts w:ascii="Tahoma" w:hAnsi="Tahoma" w:cs="Tahoma"/>
                <w:sz w:val="20"/>
                <w:szCs w:val="20"/>
              </w:rPr>
              <w:t xml:space="preserve">The post holder must be able to engage at all levels and </w:t>
            </w:r>
            <w:r w:rsidR="001F0560">
              <w:rPr>
                <w:rFonts w:ascii="Tahoma" w:hAnsi="Tahoma" w:cs="Tahoma"/>
                <w:sz w:val="20"/>
                <w:szCs w:val="20"/>
              </w:rPr>
              <w:t xml:space="preserve">manage </w:t>
            </w:r>
            <w:r w:rsidR="00C829A4">
              <w:rPr>
                <w:rFonts w:ascii="Tahoma" w:hAnsi="Tahoma" w:cs="Tahoma"/>
                <w:sz w:val="20"/>
                <w:szCs w:val="20"/>
              </w:rPr>
              <w:t>potential friction in a calm and positive way</w:t>
            </w:r>
            <w:r w:rsidR="000643FB">
              <w:rPr>
                <w:rFonts w:ascii="Tahoma" w:hAnsi="Tahoma" w:cs="Tahoma"/>
                <w:sz w:val="20"/>
                <w:szCs w:val="20"/>
              </w:rPr>
              <w:t xml:space="preserve">. </w:t>
            </w:r>
            <w:r w:rsidR="00991477" w:rsidRPr="000D13F8">
              <w:rPr>
                <w:rFonts w:ascii="Tahoma" w:hAnsi="Tahoma" w:cs="Tahoma"/>
                <w:sz w:val="20"/>
                <w:szCs w:val="20"/>
              </w:rPr>
              <w:t>Be computer literate (MS Word, PPT, Excel) and have a demonstrable track record of delivering organisational performance improvements in terms of culture and risk management.</w:t>
            </w:r>
            <w:r w:rsidR="00EE0737">
              <w:rPr>
                <w:rFonts w:ascii="Tahoma" w:hAnsi="Tahoma" w:cs="Tahoma"/>
                <w:sz w:val="20"/>
                <w:szCs w:val="20"/>
              </w:rPr>
              <w:t xml:space="preserve"> </w:t>
            </w:r>
          </w:p>
          <w:p w14:paraId="38CBD463" w14:textId="77777777" w:rsidR="00991477" w:rsidRPr="000D13F8" w:rsidRDefault="00991477" w:rsidP="00991477">
            <w:pPr>
              <w:rPr>
                <w:rFonts w:ascii="Tahoma" w:hAnsi="Tahoma" w:cs="Tahoma"/>
                <w:sz w:val="20"/>
                <w:szCs w:val="20"/>
              </w:rPr>
            </w:pPr>
          </w:p>
          <w:p w14:paraId="7E9FA75D" w14:textId="77777777" w:rsidR="00991477" w:rsidRPr="00AB5E57" w:rsidRDefault="00991477" w:rsidP="00991477">
            <w:pPr>
              <w:rPr>
                <w:rFonts w:ascii="Tahoma" w:hAnsi="Tahoma" w:cs="Tahoma"/>
                <w:b/>
                <w:bCs/>
                <w:sz w:val="20"/>
                <w:szCs w:val="20"/>
              </w:rPr>
            </w:pPr>
            <w:r w:rsidRPr="00AB5E57">
              <w:rPr>
                <w:rFonts w:ascii="Tahoma" w:hAnsi="Tahoma" w:cs="Tahoma"/>
                <w:b/>
                <w:bCs/>
                <w:sz w:val="20"/>
                <w:szCs w:val="20"/>
              </w:rPr>
              <w:t xml:space="preserve">PREFERRED: </w:t>
            </w:r>
          </w:p>
          <w:p w14:paraId="4DE48CFA" w14:textId="40609BC4" w:rsidR="00991477" w:rsidRDefault="00991477" w:rsidP="00991477">
            <w:pPr>
              <w:pStyle w:val="Header"/>
              <w:tabs>
                <w:tab w:val="clear" w:pos="4153"/>
                <w:tab w:val="clear" w:pos="8306"/>
              </w:tabs>
              <w:rPr>
                <w:rFonts w:ascii="Tahoma" w:hAnsi="Tahoma" w:cs="Tahoma"/>
                <w:sz w:val="20"/>
                <w:szCs w:val="20"/>
                <w:lang w:eastAsia="en-GB"/>
              </w:rPr>
            </w:pPr>
            <w:r w:rsidRPr="000D13F8">
              <w:rPr>
                <w:rFonts w:ascii="Tahoma" w:hAnsi="Tahoma" w:cs="Tahoma"/>
                <w:sz w:val="20"/>
                <w:szCs w:val="20"/>
                <w:lang w:eastAsia="en-GB"/>
              </w:rPr>
              <w:t>Subject matter expertise and considerable knowledge and experience gained in a similar role with a multi-site organisation of similar size and scope</w:t>
            </w:r>
            <w:r>
              <w:rPr>
                <w:rFonts w:ascii="Tahoma" w:hAnsi="Tahoma" w:cs="Tahoma"/>
                <w:sz w:val="20"/>
                <w:szCs w:val="20"/>
                <w:lang w:eastAsia="en-GB"/>
              </w:rPr>
              <w:t>.</w:t>
            </w:r>
            <w:r w:rsidRPr="000D13F8">
              <w:rPr>
                <w:rFonts w:ascii="Tahoma" w:hAnsi="Tahoma" w:cs="Tahoma"/>
                <w:sz w:val="20"/>
                <w:szCs w:val="20"/>
                <w:lang w:eastAsia="en-GB"/>
              </w:rPr>
              <w:t xml:space="preserve"> </w:t>
            </w:r>
          </w:p>
          <w:p w14:paraId="55448CD6" w14:textId="41DBD764" w:rsidR="00AB5E57" w:rsidRDefault="00AB5E57" w:rsidP="00991477">
            <w:pPr>
              <w:pStyle w:val="Header"/>
              <w:tabs>
                <w:tab w:val="clear" w:pos="4153"/>
                <w:tab w:val="clear" w:pos="8306"/>
              </w:tabs>
              <w:rPr>
                <w:rFonts w:ascii="Tahoma" w:hAnsi="Tahoma" w:cs="Tahoma"/>
                <w:sz w:val="20"/>
                <w:szCs w:val="20"/>
                <w:lang w:eastAsia="en-GB"/>
              </w:rPr>
            </w:pPr>
          </w:p>
          <w:p w14:paraId="29E2F584" w14:textId="5765A672" w:rsidR="00AB5E57" w:rsidRDefault="00042646" w:rsidP="00991477">
            <w:pPr>
              <w:pStyle w:val="Header"/>
              <w:tabs>
                <w:tab w:val="clear" w:pos="4153"/>
                <w:tab w:val="clear" w:pos="8306"/>
              </w:tabs>
              <w:rPr>
                <w:rFonts w:ascii="Tahoma" w:hAnsi="Tahoma" w:cs="Tahoma"/>
                <w:sz w:val="20"/>
                <w:szCs w:val="20"/>
                <w:lang w:eastAsia="en-GB"/>
              </w:rPr>
            </w:pPr>
            <w:r>
              <w:rPr>
                <w:rFonts w:ascii="Tahoma" w:hAnsi="Tahoma" w:cs="Tahoma"/>
                <w:sz w:val="20"/>
                <w:szCs w:val="20"/>
                <w:lang w:eastAsia="en-GB"/>
              </w:rPr>
              <w:t xml:space="preserve">Experience of </w:t>
            </w:r>
            <w:r w:rsidR="00825C9B">
              <w:rPr>
                <w:rFonts w:ascii="Tahoma" w:hAnsi="Tahoma" w:cs="Tahoma"/>
                <w:sz w:val="20"/>
                <w:szCs w:val="20"/>
                <w:lang w:eastAsia="en-GB"/>
              </w:rPr>
              <w:t xml:space="preserve">using </w:t>
            </w:r>
            <w:r w:rsidR="00647E07">
              <w:rPr>
                <w:rFonts w:ascii="Tahoma" w:hAnsi="Tahoma" w:cs="Tahoma"/>
                <w:sz w:val="20"/>
                <w:szCs w:val="20"/>
                <w:lang w:eastAsia="en-GB"/>
              </w:rPr>
              <w:t>the Logistics UK “Vision” portal would be beneficial</w:t>
            </w:r>
            <w:r w:rsidR="00825C9B">
              <w:rPr>
                <w:rFonts w:ascii="Tahoma" w:hAnsi="Tahoma" w:cs="Tahoma"/>
                <w:sz w:val="20"/>
                <w:szCs w:val="20"/>
                <w:lang w:eastAsia="en-GB"/>
              </w:rPr>
              <w:t>, including management of Drivers hours infringements and Driver CPC Training via the portal.</w:t>
            </w:r>
          </w:p>
          <w:p w14:paraId="71AF39BB" w14:textId="6A46B55D" w:rsidR="00FA0300" w:rsidRDefault="00FA0300" w:rsidP="00991477">
            <w:pPr>
              <w:pStyle w:val="Header"/>
              <w:tabs>
                <w:tab w:val="clear" w:pos="4153"/>
                <w:tab w:val="clear" w:pos="8306"/>
              </w:tabs>
              <w:rPr>
                <w:rFonts w:ascii="Tahoma" w:hAnsi="Tahoma" w:cs="Tahoma"/>
                <w:sz w:val="20"/>
                <w:szCs w:val="20"/>
                <w:lang w:eastAsia="en-GB"/>
              </w:rPr>
            </w:pPr>
          </w:p>
          <w:p w14:paraId="35A8A97F" w14:textId="77777777" w:rsidR="00FA0300" w:rsidRDefault="00FA0300" w:rsidP="00991477">
            <w:pPr>
              <w:pStyle w:val="Header"/>
              <w:tabs>
                <w:tab w:val="clear" w:pos="4153"/>
                <w:tab w:val="clear" w:pos="8306"/>
              </w:tabs>
              <w:rPr>
                <w:rFonts w:ascii="Tahoma" w:hAnsi="Tahoma" w:cs="Tahoma"/>
                <w:sz w:val="20"/>
                <w:szCs w:val="20"/>
                <w:lang w:eastAsia="en-GB"/>
              </w:rPr>
            </w:pPr>
          </w:p>
          <w:p w14:paraId="4DB73161" w14:textId="77777777" w:rsidR="00D33FA6" w:rsidRDefault="00D33FA6" w:rsidP="00AB5E57">
            <w:pPr>
              <w:rPr>
                <w:rFonts w:asciiTheme="minorHAnsi" w:hAnsiTheme="minorHAnsi" w:cstheme="minorBidi"/>
                <w:sz w:val="20"/>
                <w:szCs w:val="20"/>
              </w:rPr>
            </w:pPr>
          </w:p>
          <w:p w14:paraId="6F812980" w14:textId="27B45F42" w:rsidR="00AB5E57" w:rsidRPr="00AB5E57" w:rsidRDefault="00AB5E57" w:rsidP="00AB5E57">
            <w:pPr>
              <w:rPr>
                <w:rFonts w:asciiTheme="minorHAnsi" w:hAnsiTheme="minorHAnsi" w:cstheme="minorBidi"/>
                <w:sz w:val="20"/>
                <w:szCs w:val="20"/>
              </w:rPr>
            </w:pPr>
          </w:p>
        </w:tc>
      </w:tr>
      <w:tr w:rsidR="00B05272" w:rsidRPr="00A27799" w14:paraId="4EE2DE0A" w14:textId="77777777" w:rsidTr="2DFC89FF">
        <w:trPr>
          <w:trHeight w:val="315"/>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tcPr>
          <w:p w14:paraId="3A6EFCBE" w14:textId="77777777" w:rsidR="00B05272" w:rsidRPr="00A27799" w:rsidRDefault="00296F9A">
            <w:pPr>
              <w:ind w:left="8"/>
              <w:jc w:val="center"/>
              <w:rPr>
                <w:rFonts w:asciiTheme="minorHAnsi" w:hAnsiTheme="minorHAnsi" w:cstheme="minorHAnsi"/>
                <w:sz w:val="20"/>
                <w:szCs w:val="20"/>
              </w:rPr>
            </w:pPr>
            <w:r w:rsidRPr="00A27799">
              <w:rPr>
                <w:rFonts w:asciiTheme="minorHAnsi" w:hAnsiTheme="minorHAnsi" w:cstheme="minorHAnsi"/>
                <w:b/>
                <w:sz w:val="20"/>
                <w:szCs w:val="20"/>
              </w:rPr>
              <w:t xml:space="preserve"> PROFESSIONAL QUALIFICATIONS &amp; EDUCATION</w:t>
            </w:r>
          </w:p>
        </w:tc>
      </w:tr>
      <w:tr w:rsidR="2DFC89FF" w14:paraId="29AF265E" w14:textId="77777777" w:rsidTr="2DFC89FF">
        <w:trPr>
          <w:trHeight w:val="315"/>
        </w:trPr>
        <w:tc>
          <w:tcPr>
            <w:tcW w:w="1045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B6705" w14:textId="77777777" w:rsidR="2DFC89FF" w:rsidRDefault="00EE413D" w:rsidP="00EE413D">
            <w:pPr>
              <w:pStyle w:val="ListParagraph"/>
              <w:numPr>
                <w:ilvl w:val="0"/>
                <w:numId w:val="23"/>
              </w:numPr>
              <w:rPr>
                <w:rFonts w:asciiTheme="minorHAnsi" w:hAnsiTheme="minorHAnsi" w:cstheme="minorBidi"/>
                <w:b/>
                <w:bCs/>
                <w:sz w:val="20"/>
                <w:szCs w:val="20"/>
              </w:rPr>
            </w:pPr>
            <w:r>
              <w:rPr>
                <w:rFonts w:asciiTheme="minorHAnsi" w:hAnsiTheme="minorHAnsi" w:cstheme="minorBidi"/>
                <w:b/>
                <w:bCs/>
                <w:sz w:val="20"/>
                <w:szCs w:val="20"/>
              </w:rPr>
              <w:t>National Certificate of Professional Competence in Road Haulage</w:t>
            </w:r>
          </w:p>
          <w:p w14:paraId="293323CA" w14:textId="77777777" w:rsidR="005D0134" w:rsidRDefault="005D0134" w:rsidP="005D0134">
            <w:pPr>
              <w:rPr>
                <w:rFonts w:asciiTheme="minorHAnsi" w:hAnsiTheme="minorHAnsi" w:cstheme="minorBidi"/>
                <w:b/>
                <w:bCs/>
                <w:sz w:val="20"/>
                <w:szCs w:val="20"/>
              </w:rPr>
            </w:pPr>
          </w:p>
          <w:p w14:paraId="11ED98B8" w14:textId="77777777" w:rsidR="005D0134" w:rsidRDefault="005D0134" w:rsidP="005D0134">
            <w:pPr>
              <w:rPr>
                <w:rFonts w:asciiTheme="minorHAnsi" w:hAnsiTheme="minorHAnsi" w:cstheme="minorBidi"/>
                <w:b/>
                <w:bCs/>
                <w:sz w:val="20"/>
                <w:szCs w:val="20"/>
              </w:rPr>
            </w:pPr>
          </w:p>
          <w:p w14:paraId="088628A5" w14:textId="29F0B21C" w:rsidR="005D0134" w:rsidRPr="005D0134" w:rsidRDefault="005D0134" w:rsidP="005D0134">
            <w:pPr>
              <w:rPr>
                <w:rFonts w:asciiTheme="minorHAnsi" w:hAnsiTheme="minorHAnsi" w:cstheme="minorBidi"/>
                <w:b/>
                <w:bCs/>
                <w:sz w:val="20"/>
                <w:szCs w:val="20"/>
              </w:rPr>
            </w:pPr>
          </w:p>
        </w:tc>
      </w:tr>
      <w:tr w:rsidR="00B05272" w:rsidRPr="00A27799" w14:paraId="5693BA88" w14:textId="77777777" w:rsidTr="2DFC89FF">
        <w:trPr>
          <w:trHeight w:val="266"/>
        </w:trPr>
        <w:tc>
          <w:tcPr>
            <w:tcW w:w="16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EEAF6" w:themeFill="accent5" w:themeFillTint="33"/>
          </w:tcPr>
          <w:p w14:paraId="0697CBD7" w14:textId="0C09A51F" w:rsidR="00B05272" w:rsidRPr="00A27799" w:rsidRDefault="00B05272" w:rsidP="2DFC89FF">
            <w:pPr>
              <w:rPr>
                <w:rFonts w:asciiTheme="minorHAnsi" w:hAnsiTheme="minorHAnsi" w:cstheme="minorBidi"/>
                <w:sz w:val="20"/>
                <w:szCs w:val="20"/>
              </w:rPr>
            </w:pPr>
          </w:p>
        </w:tc>
        <w:tc>
          <w:tcPr>
            <w:tcW w:w="10135" w:type="dxa"/>
            <w:gridSpan w:val="4"/>
            <w:tcBorders>
              <w:top w:val="single" w:sz="4" w:space="0" w:color="BFBFBF" w:themeColor="background1" w:themeShade="BF"/>
              <w:left w:val="nil"/>
              <w:bottom w:val="single" w:sz="4" w:space="0" w:color="BFBFBF" w:themeColor="background1" w:themeShade="BF"/>
              <w:right w:val="nil"/>
            </w:tcBorders>
            <w:shd w:val="clear" w:color="auto" w:fill="DDECF7"/>
          </w:tcPr>
          <w:p w14:paraId="3CB962AE" w14:textId="77777777" w:rsidR="00FF519F" w:rsidRDefault="00296F9A" w:rsidP="00FF519F">
            <w:pPr>
              <w:ind w:left="8"/>
              <w:jc w:val="center"/>
              <w:rPr>
                <w:rFonts w:asciiTheme="minorHAnsi" w:hAnsiTheme="minorHAnsi" w:cstheme="minorBidi"/>
                <w:b/>
                <w:bCs/>
                <w:sz w:val="20"/>
                <w:szCs w:val="20"/>
              </w:rPr>
            </w:pPr>
            <w:r w:rsidRPr="2DFC89FF">
              <w:rPr>
                <w:rFonts w:asciiTheme="minorHAnsi" w:hAnsiTheme="minorHAnsi" w:cstheme="minorBidi"/>
                <w:b/>
                <w:bCs/>
                <w:sz w:val="20"/>
                <w:szCs w:val="20"/>
              </w:rPr>
              <w:t>TECHNICAL</w:t>
            </w:r>
            <w:r w:rsidR="00A357E5" w:rsidRPr="2DFC89FF">
              <w:rPr>
                <w:rFonts w:asciiTheme="minorHAnsi" w:hAnsiTheme="minorHAnsi" w:cstheme="minorBidi"/>
                <w:b/>
                <w:bCs/>
                <w:sz w:val="20"/>
                <w:szCs w:val="20"/>
              </w:rPr>
              <w:t>/ BEHAVIOURAL</w:t>
            </w:r>
            <w:r w:rsidRPr="2DFC89FF">
              <w:rPr>
                <w:rFonts w:asciiTheme="minorHAnsi" w:hAnsiTheme="minorHAnsi" w:cstheme="minorBidi"/>
                <w:b/>
                <w:bCs/>
                <w:sz w:val="20"/>
                <w:szCs w:val="20"/>
              </w:rPr>
              <w:t>/ PERSONAL COMPETENCIES</w:t>
            </w:r>
          </w:p>
          <w:p w14:paraId="75230AED" w14:textId="77777777" w:rsidR="00BF263A" w:rsidRDefault="00BF263A" w:rsidP="00FF519F">
            <w:pPr>
              <w:ind w:left="8"/>
              <w:jc w:val="center"/>
              <w:rPr>
                <w:rFonts w:asciiTheme="minorHAnsi" w:hAnsiTheme="minorHAnsi" w:cstheme="minorBidi"/>
                <w:b/>
                <w:bCs/>
                <w:sz w:val="20"/>
                <w:szCs w:val="20"/>
              </w:rPr>
            </w:pPr>
          </w:p>
          <w:p w14:paraId="21BC603E" w14:textId="77777777" w:rsidR="00BF263A" w:rsidRPr="00BF263A" w:rsidRDefault="00BF263A" w:rsidP="00BF263A">
            <w:pPr>
              <w:numPr>
                <w:ilvl w:val="0"/>
                <w:numId w:val="24"/>
              </w:numPr>
              <w:tabs>
                <w:tab w:val="num" w:pos="407"/>
              </w:tabs>
              <w:ind w:left="497" w:hanging="497"/>
              <w:rPr>
                <w:rFonts w:ascii="Tahoma" w:eastAsia="Times New Roman" w:hAnsi="Tahoma" w:cs="Tahoma"/>
                <w:color w:val="auto"/>
                <w:sz w:val="20"/>
                <w:szCs w:val="20"/>
              </w:rPr>
            </w:pPr>
            <w:r w:rsidRPr="00BF263A">
              <w:rPr>
                <w:rFonts w:ascii="Tahoma" w:eastAsia="Times New Roman" w:hAnsi="Tahoma" w:cs="Tahoma"/>
                <w:color w:val="auto"/>
                <w:sz w:val="20"/>
                <w:szCs w:val="20"/>
              </w:rPr>
              <w:t>Action Orientated</w:t>
            </w:r>
          </w:p>
          <w:p w14:paraId="695C8B71" w14:textId="16C16881" w:rsidR="00BF263A" w:rsidRPr="00A414CE" w:rsidRDefault="00BF263A" w:rsidP="00A414CE">
            <w:pPr>
              <w:numPr>
                <w:ilvl w:val="0"/>
                <w:numId w:val="24"/>
              </w:numPr>
              <w:tabs>
                <w:tab w:val="num" w:pos="407"/>
              </w:tabs>
              <w:ind w:left="497" w:hanging="497"/>
              <w:rPr>
                <w:rFonts w:ascii="Tahoma" w:eastAsia="Times New Roman" w:hAnsi="Tahoma" w:cs="Tahoma"/>
                <w:color w:val="auto"/>
                <w:sz w:val="20"/>
                <w:szCs w:val="20"/>
              </w:rPr>
            </w:pPr>
            <w:r w:rsidRPr="00BF263A">
              <w:rPr>
                <w:rFonts w:ascii="Tahoma" w:eastAsia="Times New Roman" w:hAnsi="Tahoma" w:cs="Tahoma"/>
                <w:color w:val="auto"/>
                <w:sz w:val="20"/>
                <w:szCs w:val="20"/>
              </w:rPr>
              <w:t>Managing information</w:t>
            </w:r>
          </w:p>
          <w:p w14:paraId="1E5E517C" w14:textId="7C35BF37" w:rsidR="00BF263A" w:rsidRDefault="00BF263A" w:rsidP="00BF263A">
            <w:pPr>
              <w:numPr>
                <w:ilvl w:val="0"/>
                <w:numId w:val="24"/>
              </w:numPr>
              <w:tabs>
                <w:tab w:val="num" w:pos="407"/>
              </w:tabs>
              <w:ind w:left="497" w:hanging="497"/>
              <w:rPr>
                <w:rFonts w:ascii="Tahoma" w:eastAsia="Times New Roman" w:hAnsi="Tahoma" w:cs="Tahoma"/>
                <w:color w:val="auto"/>
                <w:sz w:val="20"/>
                <w:szCs w:val="20"/>
              </w:rPr>
            </w:pPr>
            <w:r w:rsidRPr="00BF263A">
              <w:rPr>
                <w:rFonts w:ascii="Tahoma" w:eastAsia="Times New Roman" w:hAnsi="Tahoma" w:cs="Tahoma"/>
                <w:color w:val="auto"/>
                <w:sz w:val="20"/>
                <w:szCs w:val="20"/>
              </w:rPr>
              <w:t>Strong Influencer</w:t>
            </w:r>
          </w:p>
          <w:p w14:paraId="34F5938C" w14:textId="494D86AC" w:rsidR="00AF4352" w:rsidRDefault="007A618B" w:rsidP="00BF263A">
            <w:pPr>
              <w:numPr>
                <w:ilvl w:val="0"/>
                <w:numId w:val="24"/>
              </w:numPr>
              <w:tabs>
                <w:tab w:val="num" w:pos="407"/>
              </w:tabs>
              <w:ind w:left="497" w:hanging="497"/>
              <w:rPr>
                <w:rFonts w:ascii="Tahoma" w:eastAsia="Times New Roman" w:hAnsi="Tahoma" w:cs="Tahoma"/>
                <w:color w:val="auto"/>
                <w:sz w:val="20"/>
                <w:szCs w:val="20"/>
              </w:rPr>
            </w:pPr>
            <w:r>
              <w:rPr>
                <w:rFonts w:ascii="Tahoma" w:eastAsia="Times New Roman" w:hAnsi="Tahoma" w:cs="Tahoma"/>
                <w:color w:val="auto"/>
                <w:sz w:val="20"/>
                <w:szCs w:val="20"/>
              </w:rPr>
              <w:t>Ability to listen to others</w:t>
            </w:r>
          </w:p>
          <w:p w14:paraId="3E345943" w14:textId="28ECB847" w:rsidR="007A618B" w:rsidRPr="00BF263A" w:rsidRDefault="007A618B" w:rsidP="00BF263A">
            <w:pPr>
              <w:numPr>
                <w:ilvl w:val="0"/>
                <w:numId w:val="24"/>
              </w:numPr>
              <w:tabs>
                <w:tab w:val="num" w:pos="407"/>
              </w:tabs>
              <w:ind w:left="497" w:hanging="497"/>
              <w:rPr>
                <w:rFonts w:ascii="Tahoma" w:eastAsia="Times New Roman" w:hAnsi="Tahoma" w:cs="Tahoma"/>
                <w:color w:val="auto"/>
                <w:sz w:val="20"/>
                <w:szCs w:val="20"/>
              </w:rPr>
            </w:pPr>
            <w:r>
              <w:rPr>
                <w:rFonts w:ascii="Tahoma" w:eastAsia="Times New Roman" w:hAnsi="Tahoma" w:cs="Tahoma"/>
                <w:color w:val="auto"/>
                <w:sz w:val="20"/>
                <w:szCs w:val="20"/>
              </w:rPr>
              <w:t>Approachable and calm under stressful situations</w:t>
            </w:r>
          </w:p>
          <w:p w14:paraId="50738EAF" w14:textId="77777777" w:rsidR="00AF4352" w:rsidRDefault="00BF263A" w:rsidP="00AF4352">
            <w:pPr>
              <w:numPr>
                <w:ilvl w:val="0"/>
                <w:numId w:val="24"/>
              </w:numPr>
              <w:tabs>
                <w:tab w:val="num" w:pos="407"/>
              </w:tabs>
              <w:ind w:left="497" w:hanging="497"/>
              <w:rPr>
                <w:rFonts w:ascii="Tahoma" w:eastAsia="Times New Roman" w:hAnsi="Tahoma" w:cs="Tahoma"/>
                <w:color w:val="auto"/>
                <w:sz w:val="20"/>
                <w:szCs w:val="20"/>
              </w:rPr>
            </w:pPr>
            <w:r w:rsidRPr="00BF263A">
              <w:rPr>
                <w:rFonts w:ascii="Tahoma" w:eastAsia="Times New Roman" w:hAnsi="Tahoma" w:cs="Tahoma"/>
                <w:color w:val="auto"/>
                <w:sz w:val="20"/>
                <w:szCs w:val="20"/>
              </w:rPr>
              <w:t>Flexible in approach</w:t>
            </w:r>
          </w:p>
          <w:p w14:paraId="0873AACF" w14:textId="30CA0020" w:rsidR="00BF263A" w:rsidRPr="00AF4352" w:rsidRDefault="00BF263A" w:rsidP="00AF4352">
            <w:pPr>
              <w:numPr>
                <w:ilvl w:val="0"/>
                <w:numId w:val="24"/>
              </w:numPr>
              <w:tabs>
                <w:tab w:val="num" w:pos="407"/>
              </w:tabs>
              <w:ind w:left="497" w:hanging="497"/>
              <w:rPr>
                <w:rFonts w:ascii="Tahoma" w:eastAsia="Times New Roman" w:hAnsi="Tahoma" w:cs="Tahoma"/>
                <w:color w:val="auto"/>
                <w:sz w:val="20"/>
                <w:szCs w:val="20"/>
              </w:rPr>
            </w:pPr>
            <w:r w:rsidRPr="00AF4352">
              <w:rPr>
                <w:rFonts w:ascii="Tahoma" w:eastAsia="Times New Roman" w:hAnsi="Tahoma" w:cs="Tahoma"/>
                <w:color w:val="auto"/>
                <w:sz w:val="20"/>
                <w:szCs w:val="20"/>
              </w:rPr>
              <w:t>problem solving</w:t>
            </w:r>
          </w:p>
        </w:tc>
        <w:tc>
          <w:tcPr>
            <w:tcW w:w="16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EEAF6" w:themeFill="accent5" w:themeFillTint="33"/>
          </w:tcPr>
          <w:p w14:paraId="586C8769" w14:textId="77777777" w:rsidR="00B05272" w:rsidRPr="00A27799" w:rsidRDefault="00B05272">
            <w:pPr>
              <w:rPr>
                <w:rFonts w:asciiTheme="minorHAnsi" w:hAnsiTheme="minorHAnsi" w:cstheme="minorHAnsi"/>
                <w:sz w:val="20"/>
                <w:szCs w:val="20"/>
              </w:rPr>
            </w:pPr>
          </w:p>
        </w:tc>
      </w:tr>
    </w:tbl>
    <w:tbl>
      <w:tblPr>
        <w:tblStyle w:val="TableGrid"/>
        <w:tblpPr w:vertAnchor="page" w:horzAnchor="page" w:tblpX="726" w:tblpY="8820"/>
        <w:tblOverlap w:val="never"/>
        <w:tblW w:w="10456" w:type="dxa"/>
        <w:tblInd w:w="0" w:type="dxa"/>
        <w:tblCellMar>
          <w:top w:w="48" w:type="dxa"/>
          <w:left w:w="107" w:type="dxa"/>
          <w:right w:w="115" w:type="dxa"/>
        </w:tblCellMar>
        <w:tblLook w:val="04A0" w:firstRow="1" w:lastRow="0" w:firstColumn="1" w:lastColumn="0" w:noHBand="0" w:noVBand="1"/>
      </w:tblPr>
      <w:tblGrid>
        <w:gridCol w:w="1258"/>
        <w:gridCol w:w="1815"/>
        <w:gridCol w:w="1129"/>
        <w:gridCol w:w="2294"/>
        <w:gridCol w:w="1387"/>
        <w:gridCol w:w="2573"/>
      </w:tblGrid>
      <w:tr w:rsidR="00B05272" w:rsidRPr="00A27799" w14:paraId="1E8DA8BC" w14:textId="77777777">
        <w:trPr>
          <w:trHeight w:val="497"/>
        </w:trPr>
        <w:tc>
          <w:tcPr>
            <w:tcW w:w="1258" w:type="dxa"/>
            <w:tcBorders>
              <w:top w:val="single" w:sz="4" w:space="0" w:color="000000"/>
              <w:left w:val="single" w:sz="4" w:space="0" w:color="000000"/>
              <w:bottom w:val="single" w:sz="4" w:space="0" w:color="000000"/>
              <w:right w:val="single" w:sz="4" w:space="0" w:color="000000"/>
            </w:tcBorders>
            <w:shd w:val="clear" w:color="auto" w:fill="DDECF7"/>
            <w:vAlign w:val="center"/>
          </w:tcPr>
          <w:p w14:paraId="7F3315ED"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lastRenderedPageBreak/>
              <w:t>Job Code</w:t>
            </w:r>
          </w:p>
        </w:tc>
        <w:tc>
          <w:tcPr>
            <w:tcW w:w="1815" w:type="dxa"/>
            <w:tcBorders>
              <w:top w:val="single" w:sz="4" w:space="0" w:color="000000"/>
              <w:left w:val="single" w:sz="4" w:space="0" w:color="000000"/>
              <w:bottom w:val="single" w:sz="4" w:space="0" w:color="000000"/>
              <w:right w:val="single" w:sz="4" w:space="0" w:color="000000"/>
            </w:tcBorders>
          </w:tcPr>
          <w:p w14:paraId="65DD2B98" w14:textId="77777777" w:rsidR="00B05272" w:rsidRPr="00A27799" w:rsidRDefault="00B05272">
            <w:pPr>
              <w:rPr>
                <w:rFonts w:asciiTheme="minorHAnsi" w:hAnsiTheme="minorHAnsi" w:cstheme="minorHAnsi"/>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DDECF7"/>
          </w:tcPr>
          <w:p w14:paraId="70DE41DA"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Reward Level</w:t>
            </w:r>
          </w:p>
        </w:tc>
        <w:tc>
          <w:tcPr>
            <w:tcW w:w="2294" w:type="dxa"/>
            <w:tcBorders>
              <w:top w:val="single" w:sz="4" w:space="0" w:color="000000"/>
              <w:left w:val="single" w:sz="4" w:space="0" w:color="000000"/>
              <w:bottom w:val="single" w:sz="4" w:space="0" w:color="000000"/>
              <w:right w:val="single" w:sz="4" w:space="0" w:color="000000"/>
            </w:tcBorders>
          </w:tcPr>
          <w:p w14:paraId="19914E05" w14:textId="77777777" w:rsidR="00B05272" w:rsidRPr="00A27799" w:rsidRDefault="00B05272">
            <w:pPr>
              <w:rPr>
                <w:rFonts w:asciiTheme="minorHAnsi" w:hAnsiTheme="minorHAnsi"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DDECF7"/>
            <w:vAlign w:val="center"/>
          </w:tcPr>
          <w:p w14:paraId="766AD92D"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TW Grade</w:t>
            </w:r>
          </w:p>
        </w:tc>
        <w:tc>
          <w:tcPr>
            <w:tcW w:w="2573" w:type="dxa"/>
            <w:tcBorders>
              <w:top w:val="single" w:sz="4" w:space="0" w:color="000000"/>
              <w:left w:val="single" w:sz="4" w:space="0" w:color="000000"/>
              <w:bottom w:val="single" w:sz="4" w:space="0" w:color="000000"/>
              <w:right w:val="single" w:sz="4" w:space="0" w:color="000000"/>
            </w:tcBorders>
          </w:tcPr>
          <w:p w14:paraId="7C1A787F" w14:textId="77777777" w:rsidR="00B05272" w:rsidRPr="00A27799" w:rsidRDefault="00B05272">
            <w:pPr>
              <w:rPr>
                <w:rFonts w:asciiTheme="minorHAnsi" w:hAnsiTheme="minorHAnsi" w:cstheme="minorHAnsi"/>
                <w:sz w:val="20"/>
                <w:szCs w:val="20"/>
              </w:rPr>
            </w:pPr>
          </w:p>
        </w:tc>
      </w:tr>
      <w:tr w:rsidR="00B05272" w:rsidRPr="00A27799" w14:paraId="65FCF0BB" w14:textId="77777777">
        <w:trPr>
          <w:trHeight w:val="498"/>
        </w:trPr>
        <w:tc>
          <w:tcPr>
            <w:tcW w:w="1258" w:type="dxa"/>
            <w:tcBorders>
              <w:top w:val="single" w:sz="4" w:space="0" w:color="000000"/>
              <w:left w:val="single" w:sz="4" w:space="0" w:color="000000"/>
              <w:bottom w:val="single" w:sz="4" w:space="0" w:color="000000"/>
              <w:right w:val="single" w:sz="4" w:space="0" w:color="000000"/>
            </w:tcBorders>
            <w:shd w:val="clear" w:color="auto" w:fill="DDECF7"/>
          </w:tcPr>
          <w:p w14:paraId="3B8EECDE"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 xml:space="preserve">Salary </w:t>
            </w:r>
          </w:p>
          <w:p w14:paraId="7521DFCE"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Survey Ref</w:t>
            </w:r>
          </w:p>
        </w:tc>
        <w:tc>
          <w:tcPr>
            <w:tcW w:w="1815" w:type="dxa"/>
            <w:tcBorders>
              <w:top w:val="single" w:sz="4" w:space="0" w:color="000000"/>
              <w:left w:val="single" w:sz="4" w:space="0" w:color="000000"/>
              <w:bottom w:val="single" w:sz="4" w:space="0" w:color="000000"/>
              <w:right w:val="single" w:sz="4" w:space="0" w:color="000000"/>
            </w:tcBorders>
          </w:tcPr>
          <w:p w14:paraId="2F93D5E7" w14:textId="77777777" w:rsidR="00B05272" w:rsidRPr="00A27799" w:rsidRDefault="00B05272">
            <w:pPr>
              <w:rPr>
                <w:rFonts w:asciiTheme="minorHAnsi" w:hAnsiTheme="minorHAnsi" w:cstheme="minorHAnsi"/>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DDECF7"/>
          </w:tcPr>
          <w:p w14:paraId="5581C054"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Career Level</w:t>
            </w:r>
          </w:p>
        </w:tc>
        <w:tc>
          <w:tcPr>
            <w:tcW w:w="2294" w:type="dxa"/>
            <w:tcBorders>
              <w:top w:val="single" w:sz="4" w:space="0" w:color="000000"/>
              <w:left w:val="single" w:sz="4" w:space="0" w:color="000000"/>
              <w:bottom w:val="single" w:sz="4" w:space="0" w:color="000000"/>
              <w:right w:val="single" w:sz="4" w:space="0" w:color="000000"/>
            </w:tcBorders>
          </w:tcPr>
          <w:p w14:paraId="6DBC464E" w14:textId="77777777" w:rsidR="00B05272" w:rsidRPr="00A27799" w:rsidRDefault="00B05272">
            <w:pPr>
              <w:rPr>
                <w:rFonts w:asciiTheme="minorHAnsi" w:hAnsiTheme="minorHAnsi"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DDECF7"/>
            <w:vAlign w:val="center"/>
          </w:tcPr>
          <w:p w14:paraId="6AE21ED6"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Date Created</w:t>
            </w:r>
          </w:p>
        </w:tc>
        <w:tc>
          <w:tcPr>
            <w:tcW w:w="2573" w:type="dxa"/>
            <w:tcBorders>
              <w:top w:val="single" w:sz="4" w:space="0" w:color="000000"/>
              <w:left w:val="single" w:sz="4" w:space="0" w:color="000000"/>
              <w:bottom w:val="single" w:sz="4" w:space="0" w:color="000000"/>
              <w:right w:val="single" w:sz="4" w:space="0" w:color="000000"/>
            </w:tcBorders>
          </w:tcPr>
          <w:p w14:paraId="7FC5E55C" w14:textId="19C47280" w:rsidR="00B05272" w:rsidRPr="00A27799" w:rsidRDefault="00950C09">
            <w:pPr>
              <w:rPr>
                <w:rFonts w:asciiTheme="minorHAnsi" w:hAnsiTheme="minorHAnsi" w:cstheme="minorHAnsi"/>
                <w:sz w:val="20"/>
                <w:szCs w:val="20"/>
              </w:rPr>
            </w:pPr>
            <w:r>
              <w:rPr>
                <w:rFonts w:asciiTheme="minorHAnsi" w:hAnsiTheme="minorHAnsi" w:cstheme="minorHAnsi"/>
                <w:sz w:val="20"/>
                <w:szCs w:val="20"/>
              </w:rPr>
              <w:t>26</w:t>
            </w:r>
            <w:r w:rsidRPr="00950C09">
              <w:rPr>
                <w:rFonts w:asciiTheme="minorHAnsi" w:hAnsiTheme="minorHAnsi" w:cstheme="minorHAnsi"/>
                <w:sz w:val="20"/>
                <w:szCs w:val="20"/>
                <w:vertAlign w:val="superscript"/>
              </w:rPr>
              <w:t>th</w:t>
            </w:r>
            <w:r>
              <w:rPr>
                <w:rFonts w:asciiTheme="minorHAnsi" w:hAnsiTheme="minorHAnsi" w:cstheme="minorHAnsi"/>
                <w:sz w:val="20"/>
                <w:szCs w:val="20"/>
              </w:rPr>
              <w:t xml:space="preserve"> July</w:t>
            </w:r>
            <w:r w:rsidR="00834A8B">
              <w:rPr>
                <w:rFonts w:asciiTheme="minorHAnsi" w:hAnsiTheme="minorHAnsi" w:cstheme="minorHAnsi"/>
                <w:sz w:val="20"/>
                <w:szCs w:val="20"/>
              </w:rPr>
              <w:t xml:space="preserve"> 2023</w:t>
            </w:r>
          </w:p>
        </w:tc>
      </w:tr>
      <w:tr w:rsidR="00B05272" w:rsidRPr="00A27799" w14:paraId="0354030B" w14:textId="77777777">
        <w:trPr>
          <w:trHeight w:val="458"/>
        </w:trPr>
        <w:tc>
          <w:tcPr>
            <w:tcW w:w="1258" w:type="dxa"/>
            <w:tcBorders>
              <w:top w:val="single" w:sz="4" w:space="0" w:color="000000"/>
              <w:left w:val="single" w:sz="4" w:space="0" w:color="000000"/>
              <w:bottom w:val="single" w:sz="4" w:space="0" w:color="000000"/>
              <w:right w:val="single" w:sz="4" w:space="0" w:color="000000"/>
            </w:tcBorders>
            <w:shd w:val="clear" w:color="auto" w:fill="DDECF7"/>
            <w:vAlign w:val="center"/>
          </w:tcPr>
          <w:p w14:paraId="33AC2EF2"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Salary Min</w:t>
            </w:r>
          </w:p>
        </w:tc>
        <w:tc>
          <w:tcPr>
            <w:tcW w:w="1815" w:type="dxa"/>
            <w:tcBorders>
              <w:top w:val="single" w:sz="4" w:space="0" w:color="000000"/>
              <w:left w:val="single" w:sz="4" w:space="0" w:color="000000"/>
              <w:bottom w:val="single" w:sz="4" w:space="0" w:color="000000"/>
              <w:right w:val="single" w:sz="4" w:space="0" w:color="000000"/>
            </w:tcBorders>
          </w:tcPr>
          <w:p w14:paraId="6F91BACD" w14:textId="6E584BCD" w:rsidR="00B05272" w:rsidRPr="00A27799" w:rsidRDefault="00B05272">
            <w:pPr>
              <w:rPr>
                <w:rFonts w:asciiTheme="minorHAnsi" w:hAnsiTheme="minorHAnsi" w:cstheme="minorHAnsi"/>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DDECF7"/>
            <w:vAlign w:val="center"/>
          </w:tcPr>
          <w:p w14:paraId="44B82FDA"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Salary Mid</w:t>
            </w:r>
          </w:p>
        </w:tc>
        <w:tc>
          <w:tcPr>
            <w:tcW w:w="2294" w:type="dxa"/>
            <w:tcBorders>
              <w:top w:val="single" w:sz="4" w:space="0" w:color="000000"/>
              <w:left w:val="single" w:sz="4" w:space="0" w:color="000000"/>
              <w:bottom w:val="single" w:sz="4" w:space="0" w:color="000000"/>
              <w:right w:val="single" w:sz="4" w:space="0" w:color="000000"/>
            </w:tcBorders>
          </w:tcPr>
          <w:p w14:paraId="69108EE4" w14:textId="022D0C27" w:rsidR="00B05272" w:rsidRPr="00A27799" w:rsidRDefault="00B05272">
            <w:pPr>
              <w:rPr>
                <w:rFonts w:asciiTheme="minorHAnsi" w:hAnsiTheme="minorHAnsi"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DDECF7"/>
            <w:vAlign w:val="center"/>
          </w:tcPr>
          <w:p w14:paraId="3B46B2B8" w14:textId="77777777" w:rsidR="00B05272" w:rsidRPr="00A27799" w:rsidRDefault="00296F9A">
            <w:pPr>
              <w:rPr>
                <w:rFonts w:asciiTheme="minorHAnsi" w:hAnsiTheme="minorHAnsi" w:cstheme="minorHAnsi"/>
                <w:sz w:val="20"/>
                <w:szCs w:val="20"/>
              </w:rPr>
            </w:pPr>
            <w:r w:rsidRPr="00A27799">
              <w:rPr>
                <w:rFonts w:asciiTheme="minorHAnsi" w:hAnsiTheme="minorHAnsi" w:cstheme="minorHAnsi"/>
                <w:b/>
                <w:sz w:val="20"/>
                <w:szCs w:val="20"/>
              </w:rPr>
              <w:t>Salary Max</w:t>
            </w:r>
          </w:p>
        </w:tc>
        <w:tc>
          <w:tcPr>
            <w:tcW w:w="2573" w:type="dxa"/>
            <w:tcBorders>
              <w:top w:val="single" w:sz="4" w:space="0" w:color="000000"/>
              <w:left w:val="single" w:sz="4" w:space="0" w:color="000000"/>
              <w:bottom w:val="single" w:sz="4" w:space="0" w:color="000000"/>
              <w:right w:val="single" w:sz="4" w:space="0" w:color="000000"/>
            </w:tcBorders>
          </w:tcPr>
          <w:p w14:paraId="22431A48" w14:textId="20694948" w:rsidR="00B05272" w:rsidRPr="00A27799" w:rsidRDefault="00B05272">
            <w:pPr>
              <w:rPr>
                <w:rFonts w:asciiTheme="minorHAnsi" w:hAnsiTheme="minorHAnsi" w:cstheme="minorHAnsi"/>
                <w:sz w:val="20"/>
                <w:szCs w:val="20"/>
              </w:rPr>
            </w:pPr>
          </w:p>
        </w:tc>
      </w:tr>
    </w:tbl>
    <w:p w14:paraId="49056A07" w14:textId="14142C26" w:rsidR="00B05272" w:rsidRPr="00A27799" w:rsidRDefault="00296F9A">
      <w:pPr>
        <w:spacing w:after="0"/>
        <w:rPr>
          <w:rFonts w:asciiTheme="minorHAnsi" w:hAnsiTheme="minorHAnsi" w:cstheme="minorHAnsi"/>
          <w:sz w:val="20"/>
          <w:szCs w:val="20"/>
        </w:rPr>
      </w:pPr>
      <w:r w:rsidRPr="00A27799">
        <w:rPr>
          <w:rFonts w:asciiTheme="minorHAnsi" w:hAnsiTheme="minorHAnsi" w:cstheme="minorHAnsi"/>
          <w:sz w:val="20"/>
          <w:szCs w:val="20"/>
        </w:rPr>
        <w:t>Back Office Use only</w:t>
      </w:r>
    </w:p>
    <w:sectPr w:rsidR="00B05272" w:rsidRPr="00A27799">
      <w:pgSz w:w="11907" w:h="16840"/>
      <w:pgMar w:top="725" w:right="5020" w:bottom="9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7D8C"/>
    <w:multiLevelType w:val="hybridMultilevel"/>
    <w:tmpl w:val="AD203F1E"/>
    <w:lvl w:ilvl="0" w:tplc="01B6F3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3C5F"/>
    <w:multiLevelType w:val="hybridMultilevel"/>
    <w:tmpl w:val="232CB5A6"/>
    <w:lvl w:ilvl="0" w:tplc="7A4AF326">
      <w:numFmt w:val="bullet"/>
      <w:lvlText w:val="•"/>
      <w:lvlJc w:val="left"/>
      <w:pPr>
        <w:ind w:left="2850" w:hanging="2490"/>
      </w:pPr>
      <w:rPr>
        <w:rFonts w:ascii="Arial" w:eastAsia="Times New Roman" w:hAnsi="Arial"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33766"/>
    <w:multiLevelType w:val="hybridMultilevel"/>
    <w:tmpl w:val="FB1E4FF4"/>
    <w:lvl w:ilvl="0" w:tplc="08090001">
      <w:start w:val="1"/>
      <w:numFmt w:val="bullet"/>
      <w:lvlText w:val=""/>
      <w:lvlJc w:val="left"/>
      <w:pPr>
        <w:tabs>
          <w:tab w:val="num" w:pos="450"/>
        </w:tabs>
        <w:ind w:left="450" w:hanging="360"/>
      </w:pPr>
      <w:rPr>
        <w:rFonts w:ascii="Symbol" w:hAnsi="Symbol" w:hint="default"/>
      </w:rPr>
    </w:lvl>
    <w:lvl w:ilvl="1" w:tplc="08090003">
      <w:start w:val="1"/>
      <w:numFmt w:val="bullet"/>
      <w:lvlText w:val="o"/>
      <w:lvlJc w:val="left"/>
      <w:pPr>
        <w:tabs>
          <w:tab w:val="num" w:pos="1170"/>
        </w:tabs>
        <w:ind w:left="1170" w:hanging="360"/>
      </w:pPr>
      <w:rPr>
        <w:rFonts w:ascii="Courier New" w:hAnsi="Courier New" w:cs="Courier New" w:hint="default"/>
      </w:rPr>
    </w:lvl>
    <w:lvl w:ilvl="2" w:tplc="08090005">
      <w:start w:val="1"/>
      <w:numFmt w:val="bullet"/>
      <w:lvlText w:val=""/>
      <w:lvlJc w:val="left"/>
      <w:pPr>
        <w:tabs>
          <w:tab w:val="num" w:pos="1890"/>
        </w:tabs>
        <w:ind w:left="1890" w:hanging="360"/>
      </w:pPr>
      <w:rPr>
        <w:rFonts w:ascii="Wingdings" w:hAnsi="Wingdings" w:hint="default"/>
      </w:rPr>
    </w:lvl>
    <w:lvl w:ilvl="3" w:tplc="08090001">
      <w:start w:val="1"/>
      <w:numFmt w:val="bullet"/>
      <w:lvlText w:val=""/>
      <w:lvlJc w:val="left"/>
      <w:pPr>
        <w:tabs>
          <w:tab w:val="num" w:pos="2610"/>
        </w:tabs>
        <w:ind w:left="2610" w:hanging="360"/>
      </w:pPr>
      <w:rPr>
        <w:rFonts w:ascii="Symbol" w:hAnsi="Symbol" w:hint="default"/>
      </w:rPr>
    </w:lvl>
    <w:lvl w:ilvl="4" w:tplc="08090003">
      <w:start w:val="1"/>
      <w:numFmt w:val="bullet"/>
      <w:lvlText w:val="o"/>
      <w:lvlJc w:val="left"/>
      <w:pPr>
        <w:tabs>
          <w:tab w:val="num" w:pos="3330"/>
        </w:tabs>
        <w:ind w:left="3330" w:hanging="360"/>
      </w:pPr>
      <w:rPr>
        <w:rFonts w:ascii="Courier New" w:hAnsi="Courier New" w:cs="Courier New" w:hint="default"/>
      </w:rPr>
    </w:lvl>
    <w:lvl w:ilvl="5" w:tplc="08090005">
      <w:start w:val="1"/>
      <w:numFmt w:val="bullet"/>
      <w:lvlText w:val=""/>
      <w:lvlJc w:val="left"/>
      <w:pPr>
        <w:tabs>
          <w:tab w:val="num" w:pos="4050"/>
        </w:tabs>
        <w:ind w:left="4050" w:hanging="360"/>
      </w:pPr>
      <w:rPr>
        <w:rFonts w:ascii="Wingdings" w:hAnsi="Wingdings" w:hint="default"/>
      </w:rPr>
    </w:lvl>
    <w:lvl w:ilvl="6" w:tplc="08090001">
      <w:start w:val="1"/>
      <w:numFmt w:val="bullet"/>
      <w:lvlText w:val=""/>
      <w:lvlJc w:val="left"/>
      <w:pPr>
        <w:tabs>
          <w:tab w:val="num" w:pos="4770"/>
        </w:tabs>
        <w:ind w:left="4770" w:hanging="360"/>
      </w:pPr>
      <w:rPr>
        <w:rFonts w:ascii="Symbol" w:hAnsi="Symbol" w:hint="default"/>
      </w:rPr>
    </w:lvl>
    <w:lvl w:ilvl="7" w:tplc="08090003">
      <w:start w:val="1"/>
      <w:numFmt w:val="bullet"/>
      <w:lvlText w:val="o"/>
      <w:lvlJc w:val="left"/>
      <w:pPr>
        <w:tabs>
          <w:tab w:val="num" w:pos="5490"/>
        </w:tabs>
        <w:ind w:left="5490" w:hanging="360"/>
      </w:pPr>
      <w:rPr>
        <w:rFonts w:ascii="Courier New" w:hAnsi="Courier New" w:cs="Courier New" w:hint="default"/>
      </w:rPr>
    </w:lvl>
    <w:lvl w:ilvl="8" w:tplc="08090005">
      <w:start w:val="1"/>
      <w:numFmt w:val="bullet"/>
      <w:lvlText w:val=""/>
      <w:lvlJc w:val="left"/>
      <w:pPr>
        <w:tabs>
          <w:tab w:val="num" w:pos="6210"/>
        </w:tabs>
        <w:ind w:left="6210" w:hanging="360"/>
      </w:pPr>
      <w:rPr>
        <w:rFonts w:ascii="Wingdings" w:hAnsi="Wingdings" w:hint="default"/>
      </w:rPr>
    </w:lvl>
  </w:abstractNum>
  <w:abstractNum w:abstractNumId="3" w15:restartNumberingAfterBreak="0">
    <w:nsid w:val="1A0F75CC"/>
    <w:multiLevelType w:val="hybridMultilevel"/>
    <w:tmpl w:val="6CC668A4"/>
    <w:lvl w:ilvl="0" w:tplc="08090001">
      <w:start w:val="1"/>
      <w:numFmt w:val="bullet"/>
      <w:lvlText w:val=""/>
      <w:lvlJc w:val="left"/>
      <w:pPr>
        <w:tabs>
          <w:tab w:val="num" w:pos="450"/>
        </w:tabs>
        <w:ind w:left="45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51849"/>
    <w:multiLevelType w:val="hybridMultilevel"/>
    <w:tmpl w:val="BFCA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A7103"/>
    <w:multiLevelType w:val="hybridMultilevel"/>
    <w:tmpl w:val="9428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500BA"/>
    <w:multiLevelType w:val="hybridMultilevel"/>
    <w:tmpl w:val="0766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57E3C"/>
    <w:multiLevelType w:val="multilevel"/>
    <w:tmpl w:val="44EEB93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8427DC2"/>
    <w:multiLevelType w:val="hybridMultilevel"/>
    <w:tmpl w:val="C21E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95ACC"/>
    <w:multiLevelType w:val="hybridMultilevel"/>
    <w:tmpl w:val="166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E6E"/>
    <w:multiLevelType w:val="multilevel"/>
    <w:tmpl w:val="FC2CA62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6D500C"/>
    <w:multiLevelType w:val="hybridMultilevel"/>
    <w:tmpl w:val="9026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8329C"/>
    <w:multiLevelType w:val="hybridMultilevel"/>
    <w:tmpl w:val="8CEC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6302C"/>
    <w:multiLevelType w:val="hybridMultilevel"/>
    <w:tmpl w:val="6E1A4E08"/>
    <w:lvl w:ilvl="0" w:tplc="DBF033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2C137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CA536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266EF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4EEBB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4C9A8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84276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CAE85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7ADE9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3E6B66"/>
    <w:multiLevelType w:val="hybridMultilevel"/>
    <w:tmpl w:val="CAF4A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F27971"/>
    <w:multiLevelType w:val="multilevel"/>
    <w:tmpl w:val="80CA65F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4A38A3"/>
    <w:multiLevelType w:val="hybridMultilevel"/>
    <w:tmpl w:val="2EC4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970CD"/>
    <w:multiLevelType w:val="hybridMultilevel"/>
    <w:tmpl w:val="4F0267CE"/>
    <w:lvl w:ilvl="0" w:tplc="01B6F3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F24AA"/>
    <w:multiLevelType w:val="hybridMultilevel"/>
    <w:tmpl w:val="9CCA7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EDE77B2"/>
    <w:multiLevelType w:val="hybridMultilevel"/>
    <w:tmpl w:val="DCB471E8"/>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63A70F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3E512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1E77C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DA8E0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6AE34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44927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89DC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0D95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B81E9E"/>
    <w:multiLevelType w:val="hybridMultilevel"/>
    <w:tmpl w:val="A3C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54954"/>
    <w:multiLevelType w:val="multilevel"/>
    <w:tmpl w:val="D1762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E50918"/>
    <w:multiLevelType w:val="hybridMultilevel"/>
    <w:tmpl w:val="2124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27C97"/>
    <w:multiLevelType w:val="hybridMultilevel"/>
    <w:tmpl w:val="F48E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063878">
    <w:abstractNumId w:val="19"/>
  </w:num>
  <w:num w:numId="2" w16cid:durableId="713651247">
    <w:abstractNumId w:val="13"/>
  </w:num>
  <w:num w:numId="3" w16cid:durableId="1371494552">
    <w:abstractNumId w:val="14"/>
  </w:num>
  <w:num w:numId="4" w16cid:durableId="424346920">
    <w:abstractNumId w:val="17"/>
  </w:num>
  <w:num w:numId="5" w16cid:durableId="2026399955">
    <w:abstractNumId w:val="0"/>
  </w:num>
  <w:num w:numId="6" w16cid:durableId="1479108603">
    <w:abstractNumId w:val="9"/>
  </w:num>
  <w:num w:numId="7" w16cid:durableId="29915158">
    <w:abstractNumId w:val="21"/>
  </w:num>
  <w:num w:numId="8" w16cid:durableId="1643540052">
    <w:abstractNumId w:val="15"/>
  </w:num>
  <w:num w:numId="9" w16cid:durableId="1487430086">
    <w:abstractNumId w:val="7"/>
  </w:num>
  <w:num w:numId="10" w16cid:durableId="1584140915">
    <w:abstractNumId w:val="10"/>
  </w:num>
  <w:num w:numId="11" w16cid:durableId="571307609">
    <w:abstractNumId w:val="18"/>
  </w:num>
  <w:num w:numId="12" w16cid:durableId="280848041">
    <w:abstractNumId w:val="4"/>
  </w:num>
  <w:num w:numId="13" w16cid:durableId="1910772251">
    <w:abstractNumId w:val="12"/>
  </w:num>
  <w:num w:numId="14" w16cid:durableId="1513182914">
    <w:abstractNumId w:val="5"/>
  </w:num>
  <w:num w:numId="15" w16cid:durableId="1035928461">
    <w:abstractNumId w:val="16"/>
  </w:num>
  <w:num w:numId="16" w16cid:durableId="1423183106">
    <w:abstractNumId w:val="2"/>
  </w:num>
  <w:num w:numId="17" w16cid:durableId="332681549">
    <w:abstractNumId w:val="1"/>
  </w:num>
  <w:num w:numId="18" w16cid:durableId="889540243">
    <w:abstractNumId w:val="6"/>
  </w:num>
  <w:num w:numId="19" w16cid:durableId="1596286116">
    <w:abstractNumId w:val="11"/>
  </w:num>
  <w:num w:numId="20" w16cid:durableId="1111776448">
    <w:abstractNumId w:val="20"/>
  </w:num>
  <w:num w:numId="21" w16cid:durableId="1164081461">
    <w:abstractNumId w:val="8"/>
  </w:num>
  <w:num w:numId="22" w16cid:durableId="2118324761">
    <w:abstractNumId w:val="22"/>
  </w:num>
  <w:num w:numId="23" w16cid:durableId="487333726">
    <w:abstractNumId w:val="23"/>
  </w:num>
  <w:num w:numId="24" w16cid:durableId="917790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72"/>
    <w:rsid w:val="00005C2D"/>
    <w:rsid w:val="000072F8"/>
    <w:rsid w:val="000143FF"/>
    <w:rsid w:val="00042646"/>
    <w:rsid w:val="00060115"/>
    <w:rsid w:val="000643FB"/>
    <w:rsid w:val="00075B2F"/>
    <w:rsid w:val="0008509C"/>
    <w:rsid w:val="000879F3"/>
    <w:rsid w:val="0009448C"/>
    <w:rsid w:val="0009503C"/>
    <w:rsid w:val="000A06AF"/>
    <w:rsid w:val="000B50D1"/>
    <w:rsid w:val="000B61D4"/>
    <w:rsid w:val="000C1F65"/>
    <w:rsid w:val="000D07E9"/>
    <w:rsid w:val="000D516B"/>
    <w:rsid w:val="000E44A8"/>
    <w:rsid w:val="000E45E9"/>
    <w:rsid w:val="000E5C6E"/>
    <w:rsid w:val="000E6372"/>
    <w:rsid w:val="000F102D"/>
    <w:rsid w:val="000F66AB"/>
    <w:rsid w:val="00104D4E"/>
    <w:rsid w:val="00110826"/>
    <w:rsid w:val="00111F12"/>
    <w:rsid w:val="00116221"/>
    <w:rsid w:val="001251FF"/>
    <w:rsid w:val="00141A1C"/>
    <w:rsid w:val="001467A5"/>
    <w:rsid w:val="001570C0"/>
    <w:rsid w:val="0016585C"/>
    <w:rsid w:val="00171D98"/>
    <w:rsid w:val="00177808"/>
    <w:rsid w:val="0018357E"/>
    <w:rsid w:val="0019183B"/>
    <w:rsid w:val="001A0025"/>
    <w:rsid w:val="001A0804"/>
    <w:rsid w:val="001A1084"/>
    <w:rsid w:val="001A5021"/>
    <w:rsid w:val="001A5D6F"/>
    <w:rsid w:val="001A78D5"/>
    <w:rsid w:val="001C08C5"/>
    <w:rsid w:val="001D03A6"/>
    <w:rsid w:val="001D174B"/>
    <w:rsid w:val="001D241D"/>
    <w:rsid w:val="001D6AF9"/>
    <w:rsid w:val="001F0560"/>
    <w:rsid w:val="002005A8"/>
    <w:rsid w:val="0020490E"/>
    <w:rsid w:val="00212EDA"/>
    <w:rsid w:val="00214BAF"/>
    <w:rsid w:val="00217E3C"/>
    <w:rsid w:val="00221D68"/>
    <w:rsid w:val="002248D2"/>
    <w:rsid w:val="002301E4"/>
    <w:rsid w:val="00230B53"/>
    <w:rsid w:val="002322A2"/>
    <w:rsid w:val="00233A96"/>
    <w:rsid w:val="00243F2E"/>
    <w:rsid w:val="00251D5F"/>
    <w:rsid w:val="002754DD"/>
    <w:rsid w:val="00280638"/>
    <w:rsid w:val="00287008"/>
    <w:rsid w:val="00294826"/>
    <w:rsid w:val="00294EE3"/>
    <w:rsid w:val="00296F9A"/>
    <w:rsid w:val="002A60CA"/>
    <w:rsid w:val="002B0295"/>
    <w:rsid w:val="002B35F3"/>
    <w:rsid w:val="002B6562"/>
    <w:rsid w:val="002C0F63"/>
    <w:rsid w:val="002C1ABF"/>
    <w:rsid w:val="002C1EA1"/>
    <w:rsid w:val="002C6A38"/>
    <w:rsid w:val="002C6BA5"/>
    <w:rsid w:val="002D2509"/>
    <w:rsid w:val="002D3C1F"/>
    <w:rsid w:val="002E0616"/>
    <w:rsid w:val="002E1A17"/>
    <w:rsid w:val="00302029"/>
    <w:rsid w:val="0030549B"/>
    <w:rsid w:val="00315379"/>
    <w:rsid w:val="0033640A"/>
    <w:rsid w:val="00342194"/>
    <w:rsid w:val="00345FEF"/>
    <w:rsid w:val="00350B45"/>
    <w:rsid w:val="003547B7"/>
    <w:rsid w:val="003552E8"/>
    <w:rsid w:val="0035588C"/>
    <w:rsid w:val="003644F1"/>
    <w:rsid w:val="003820BB"/>
    <w:rsid w:val="00386814"/>
    <w:rsid w:val="00390524"/>
    <w:rsid w:val="003943E3"/>
    <w:rsid w:val="003C0D4F"/>
    <w:rsid w:val="003C59F8"/>
    <w:rsid w:val="003C7A26"/>
    <w:rsid w:val="003E1730"/>
    <w:rsid w:val="00401AE8"/>
    <w:rsid w:val="00402041"/>
    <w:rsid w:val="00426B78"/>
    <w:rsid w:val="004369CE"/>
    <w:rsid w:val="0044218C"/>
    <w:rsid w:val="004423A6"/>
    <w:rsid w:val="0044302C"/>
    <w:rsid w:val="004539DE"/>
    <w:rsid w:val="00471B2B"/>
    <w:rsid w:val="004725C5"/>
    <w:rsid w:val="0048692A"/>
    <w:rsid w:val="00494C61"/>
    <w:rsid w:val="004A76EA"/>
    <w:rsid w:val="004B30F0"/>
    <w:rsid w:val="004B7C2C"/>
    <w:rsid w:val="004C0116"/>
    <w:rsid w:val="004C65EE"/>
    <w:rsid w:val="004D54C8"/>
    <w:rsid w:val="0050139E"/>
    <w:rsid w:val="00507007"/>
    <w:rsid w:val="00523670"/>
    <w:rsid w:val="00532CE3"/>
    <w:rsid w:val="00535629"/>
    <w:rsid w:val="005365C0"/>
    <w:rsid w:val="0053797C"/>
    <w:rsid w:val="005568C2"/>
    <w:rsid w:val="00563BB3"/>
    <w:rsid w:val="00571D5D"/>
    <w:rsid w:val="005745FC"/>
    <w:rsid w:val="005812FC"/>
    <w:rsid w:val="00582EEA"/>
    <w:rsid w:val="005840F7"/>
    <w:rsid w:val="00586BBB"/>
    <w:rsid w:val="005A7D08"/>
    <w:rsid w:val="005B11B9"/>
    <w:rsid w:val="005B1294"/>
    <w:rsid w:val="005C16F8"/>
    <w:rsid w:val="005C711F"/>
    <w:rsid w:val="005C7DCA"/>
    <w:rsid w:val="005D0134"/>
    <w:rsid w:val="005D3CDF"/>
    <w:rsid w:val="005D5674"/>
    <w:rsid w:val="005D607B"/>
    <w:rsid w:val="005F5E73"/>
    <w:rsid w:val="0060075D"/>
    <w:rsid w:val="0060428E"/>
    <w:rsid w:val="00610925"/>
    <w:rsid w:val="00631D5D"/>
    <w:rsid w:val="006338E1"/>
    <w:rsid w:val="006346C5"/>
    <w:rsid w:val="006419AC"/>
    <w:rsid w:val="00647B42"/>
    <w:rsid w:val="00647E07"/>
    <w:rsid w:val="00652BD6"/>
    <w:rsid w:val="006678C7"/>
    <w:rsid w:val="006718D1"/>
    <w:rsid w:val="00672A12"/>
    <w:rsid w:val="006736A6"/>
    <w:rsid w:val="00675537"/>
    <w:rsid w:val="006A3FB6"/>
    <w:rsid w:val="006A40F3"/>
    <w:rsid w:val="006B2F3F"/>
    <w:rsid w:val="006C4EF2"/>
    <w:rsid w:val="006C7327"/>
    <w:rsid w:val="006E12EB"/>
    <w:rsid w:val="006E1BD3"/>
    <w:rsid w:val="006F715D"/>
    <w:rsid w:val="00733AE4"/>
    <w:rsid w:val="00752A98"/>
    <w:rsid w:val="0076492B"/>
    <w:rsid w:val="00764EF8"/>
    <w:rsid w:val="007658AF"/>
    <w:rsid w:val="007702B4"/>
    <w:rsid w:val="007711D8"/>
    <w:rsid w:val="00785616"/>
    <w:rsid w:val="00793C76"/>
    <w:rsid w:val="00796433"/>
    <w:rsid w:val="007A618B"/>
    <w:rsid w:val="007B1126"/>
    <w:rsid w:val="007B1523"/>
    <w:rsid w:val="007C09FE"/>
    <w:rsid w:val="007D442E"/>
    <w:rsid w:val="007E213C"/>
    <w:rsid w:val="007E58DB"/>
    <w:rsid w:val="007E78EB"/>
    <w:rsid w:val="007E7AE8"/>
    <w:rsid w:val="008002DA"/>
    <w:rsid w:val="00801090"/>
    <w:rsid w:val="008169EC"/>
    <w:rsid w:val="008226D8"/>
    <w:rsid w:val="00824814"/>
    <w:rsid w:val="0082598A"/>
    <w:rsid w:val="00825C9B"/>
    <w:rsid w:val="00834A8B"/>
    <w:rsid w:val="00837A7D"/>
    <w:rsid w:val="00847B3A"/>
    <w:rsid w:val="00850CC3"/>
    <w:rsid w:val="0085657F"/>
    <w:rsid w:val="008574B9"/>
    <w:rsid w:val="00861B9B"/>
    <w:rsid w:val="00865744"/>
    <w:rsid w:val="008747BB"/>
    <w:rsid w:val="00881062"/>
    <w:rsid w:val="008844A5"/>
    <w:rsid w:val="008857BD"/>
    <w:rsid w:val="00885C77"/>
    <w:rsid w:val="00897330"/>
    <w:rsid w:val="008A2853"/>
    <w:rsid w:val="008A4448"/>
    <w:rsid w:val="008E07EE"/>
    <w:rsid w:val="008E3712"/>
    <w:rsid w:val="008E4177"/>
    <w:rsid w:val="008E564A"/>
    <w:rsid w:val="0090142C"/>
    <w:rsid w:val="009128D2"/>
    <w:rsid w:val="0092046C"/>
    <w:rsid w:val="00930671"/>
    <w:rsid w:val="00936545"/>
    <w:rsid w:val="009428E0"/>
    <w:rsid w:val="00944BF1"/>
    <w:rsid w:val="00950C09"/>
    <w:rsid w:val="00961243"/>
    <w:rsid w:val="0098103E"/>
    <w:rsid w:val="009826DF"/>
    <w:rsid w:val="009853CF"/>
    <w:rsid w:val="00991477"/>
    <w:rsid w:val="00993A98"/>
    <w:rsid w:val="009A22D9"/>
    <w:rsid w:val="009A4A7B"/>
    <w:rsid w:val="009A7666"/>
    <w:rsid w:val="009B2D57"/>
    <w:rsid w:val="009B70C9"/>
    <w:rsid w:val="009C2C63"/>
    <w:rsid w:val="009C503A"/>
    <w:rsid w:val="009E7A55"/>
    <w:rsid w:val="009F70BB"/>
    <w:rsid w:val="00A040C1"/>
    <w:rsid w:val="00A27799"/>
    <w:rsid w:val="00A324B5"/>
    <w:rsid w:val="00A357E5"/>
    <w:rsid w:val="00A414CE"/>
    <w:rsid w:val="00A41B14"/>
    <w:rsid w:val="00A4682A"/>
    <w:rsid w:val="00A5251C"/>
    <w:rsid w:val="00A637AE"/>
    <w:rsid w:val="00A82A2E"/>
    <w:rsid w:val="00A82FE2"/>
    <w:rsid w:val="00A905F8"/>
    <w:rsid w:val="00A927B9"/>
    <w:rsid w:val="00AA4F6C"/>
    <w:rsid w:val="00AB16C8"/>
    <w:rsid w:val="00AB1C1A"/>
    <w:rsid w:val="00AB5E57"/>
    <w:rsid w:val="00AC5E83"/>
    <w:rsid w:val="00AD376B"/>
    <w:rsid w:val="00AE0329"/>
    <w:rsid w:val="00AE1F9F"/>
    <w:rsid w:val="00AF0BF9"/>
    <w:rsid w:val="00AF4352"/>
    <w:rsid w:val="00B00821"/>
    <w:rsid w:val="00B03CE5"/>
    <w:rsid w:val="00B05272"/>
    <w:rsid w:val="00B06514"/>
    <w:rsid w:val="00B170E0"/>
    <w:rsid w:val="00B24ACD"/>
    <w:rsid w:val="00B3320A"/>
    <w:rsid w:val="00B40966"/>
    <w:rsid w:val="00B40A45"/>
    <w:rsid w:val="00B54B27"/>
    <w:rsid w:val="00B568C6"/>
    <w:rsid w:val="00B6401D"/>
    <w:rsid w:val="00B661B5"/>
    <w:rsid w:val="00B66279"/>
    <w:rsid w:val="00B67104"/>
    <w:rsid w:val="00B81059"/>
    <w:rsid w:val="00B81AD5"/>
    <w:rsid w:val="00B97AB0"/>
    <w:rsid w:val="00BB0E91"/>
    <w:rsid w:val="00BC3411"/>
    <w:rsid w:val="00BE3330"/>
    <w:rsid w:val="00BE68CF"/>
    <w:rsid w:val="00BF263A"/>
    <w:rsid w:val="00BF3652"/>
    <w:rsid w:val="00BF5546"/>
    <w:rsid w:val="00C02D49"/>
    <w:rsid w:val="00C2591F"/>
    <w:rsid w:val="00C26950"/>
    <w:rsid w:val="00C30131"/>
    <w:rsid w:val="00C44055"/>
    <w:rsid w:val="00C5584D"/>
    <w:rsid w:val="00C60F8B"/>
    <w:rsid w:val="00C77138"/>
    <w:rsid w:val="00C77202"/>
    <w:rsid w:val="00C829A4"/>
    <w:rsid w:val="00C83763"/>
    <w:rsid w:val="00C86CB4"/>
    <w:rsid w:val="00C94428"/>
    <w:rsid w:val="00C967A9"/>
    <w:rsid w:val="00CC7A0A"/>
    <w:rsid w:val="00CD13AD"/>
    <w:rsid w:val="00CE07B8"/>
    <w:rsid w:val="00CE1751"/>
    <w:rsid w:val="00CE17F2"/>
    <w:rsid w:val="00D00389"/>
    <w:rsid w:val="00D04F13"/>
    <w:rsid w:val="00D201DB"/>
    <w:rsid w:val="00D33B0D"/>
    <w:rsid w:val="00D33FA6"/>
    <w:rsid w:val="00D52AA2"/>
    <w:rsid w:val="00D70613"/>
    <w:rsid w:val="00D70A69"/>
    <w:rsid w:val="00D805F2"/>
    <w:rsid w:val="00D82258"/>
    <w:rsid w:val="00D84294"/>
    <w:rsid w:val="00D937E9"/>
    <w:rsid w:val="00D94391"/>
    <w:rsid w:val="00D97F7F"/>
    <w:rsid w:val="00DA1143"/>
    <w:rsid w:val="00DA1EBB"/>
    <w:rsid w:val="00DA526E"/>
    <w:rsid w:val="00DB0C7D"/>
    <w:rsid w:val="00DC4F42"/>
    <w:rsid w:val="00DE1189"/>
    <w:rsid w:val="00DE5509"/>
    <w:rsid w:val="00DE62EA"/>
    <w:rsid w:val="00DE778C"/>
    <w:rsid w:val="00E14BDA"/>
    <w:rsid w:val="00E331E7"/>
    <w:rsid w:val="00E3603E"/>
    <w:rsid w:val="00E369B1"/>
    <w:rsid w:val="00E436FF"/>
    <w:rsid w:val="00E46E63"/>
    <w:rsid w:val="00E5466C"/>
    <w:rsid w:val="00E65CB1"/>
    <w:rsid w:val="00E7156B"/>
    <w:rsid w:val="00E72A5B"/>
    <w:rsid w:val="00E76BDB"/>
    <w:rsid w:val="00E800B2"/>
    <w:rsid w:val="00E825BA"/>
    <w:rsid w:val="00E87756"/>
    <w:rsid w:val="00EA71FA"/>
    <w:rsid w:val="00EB14F3"/>
    <w:rsid w:val="00EB22D2"/>
    <w:rsid w:val="00ED38FC"/>
    <w:rsid w:val="00EE0737"/>
    <w:rsid w:val="00EE1FE2"/>
    <w:rsid w:val="00EE25FB"/>
    <w:rsid w:val="00EE3332"/>
    <w:rsid w:val="00EE413D"/>
    <w:rsid w:val="00EF2657"/>
    <w:rsid w:val="00EF64B9"/>
    <w:rsid w:val="00F03DD1"/>
    <w:rsid w:val="00F06BB5"/>
    <w:rsid w:val="00F10826"/>
    <w:rsid w:val="00F52A03"/>
    <w:rsid w:val="00F66C5C"/>
    <w:rsid w:val="00F71BCC"/>
    <w:rsid w:val="00F80A27"/>
    <w:rsid w:val="00F82FBB"/>
    <w:rsid w:val="00F95AFC"/>
    <w:rsid w:val="00F96D5A"/>
    <w:rsid w:val="00FA0300"/>
    <w:rsid w:val="00FA61A3"/>
    <w:rsid w:val="00FA75C0"/>
    <w:rsid w:val="00FB114A"/>
    <w:rsid w:val="00FC0835"/>
    <w:rsid w:val="00FC1177"/>
    <w:rsid w:val="00FD0718"/>
    <w:rsid w:val="00FE1022"/>
    <w:rsid w:val="00FF519F"/>
    <w:rsid w:val="00FF78B4"/>
    <w:rsid w:val="29B10D81"/>
    <w:rsid w:val="2DFC89FF"/>
    <w:rsid w:val="3D06BF93"/>
    <w:rsid w:val="403E6055"/>
    <w:rsid w:val="4DB3B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B548"/>
  <w15:docId w15:val="{1D6339B3-0DA6-4D16-94BB-275CC3EC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6401D"/>
    <w:pPr>
      <w:ind w:left="720"/>
      <w:contextualSpacing/>
    </w:pPr>
  </w:style>
  <w:style w:type="paragraph" w:styleId="Header">
    <w:name w:val="header"/>
    <w:basedOn w:val="Normal"/>
    <w:link w:val="HeaderChar"/>
    <w:rsid w:val="00991477"/>
    <w:pPr>
      <w:tabs>
        <w:tab w:val="center" w:pos="4153"/>
        <w:tab w:val="right" w:pos="8306"/>
      </w:tabs>
      <w:spacing w:after="0" w:line="240" w:lineRule="auto"/>
    </w:pPr>
    <w:rPr>
      <w:rFonts w:ascii="Arial" w:eastAsia="Times New Roman" w:hAnsi="Arial" w:cs="Arial"/>
      <w:color w:val="auto"/>
      <w:sz w:val="24"/>
      <w:szCs w:val="24"/>
      <w:lang w:eastAsia="en-US"/>
    </w:rPr>
  </w:style>
  <w:style w:type="character" w:customStyle="1" w:styleId="HeaderChar">
    <w:name w:val="Header Char"/>
    <w:basedOn w:val="DefaultParagraphFont"/>
    <w:link w:val="Header"/>
    <w:rsid w:val="00991477"/>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1842">
      <w:bodyDiv w:val="1"/>
      <w:marLeft w:val="0"/>
      <w:marRight w:val="0"/>
      <w:marTop w:val="0"/>
      <w:marBottom w:val="0"/>
      <w:divBdr>
        <w:top w:val="none" w:sz="0" w:space="0" w:color="auto"/>
        <w:left w:val="none" w:sz="0" w:space="0" w:color="auto"/>
        <w:bottom w:val="none" w:sz="0" w:space="0" w:color="auto"/>
        <w:right w:val="none" w:sz="0" w:space="0" w:color="auto"/>
      </w:divBdr>
    </w:div>
    <w:div w:id="65654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93F833A808148A796DE248B940E87" ma:contentTypeVersion="10" ma:contentTypeDescription="Create a new document." ma:contentTypeScope="" ma:versionID="9bf3bc5b660af4005247a144fbc557fb">
  <xsd:schema xmlns:xsd="http://www.w3.org/2001/XMLSchema" xmlns:xs="http://www.w3.org/2001/XMLSchema" xmlns:p="http://schemas.microsoft.com/office/2006/metadata/properties" xmlns:ns3="cf14b756-ae83-4e9d-b174-4da5d34c672e" targetNamespace="http://schemas.microsoft.com/office/2006/metadata/properties" ma:root="true" ma:fieldsID="368fdc8f29ccf64655ad0542363f2e6c" ns3:_="">
    <xsd:import namespace="cf14b756-ae83-4e9d-b174-4da5d34c67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4b756-ae83-4e9d-b174-4da5d34c6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4A383-2997-4075-BC3E-FCC1058C4816}">
  <ds:schemaRefs>
    <ds:schemaRef ds:uri="http://schemas.microsoft.com/sharepoint/v3/contenttype/forms"/>
  </ds:schemaRefs>
</ds:datastoreItem>
</file>

<file path=customXml/itemProps2.xml><?xml version="1.0" encoding="utf-8"?>
<ds:datastoreItem xmlns:ds="http://schemas.openxmlformats.org/officeDocument/2006/customXml" ds:itemID="{96FB8905-D7D4-47D0-A077-CCCD6E897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4b756-ae83-4e9d-b174-4da5d34c6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8214A-AF17-4E34-A4F3-75F8CDCEB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Morrow</dc:creator>
  <cp:keywords/>
  <cp:lastModifiedBy>Willie Crawford</cp:lastModifiedBy>
  <cp:revision>3</cp:revision>
  <dcterms:created xsi:type="dcterms:W3CDTF">2024-01-19T13:05:00Z</dcterms:created>
  <dcterms:modified xsi:type="dcterms:W3CDTF">2024-01-19T13:06:00Z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0x010100A1993F833A808148A796DE248B940E87</vt:lpwstr>
  </property>
  <property fmtid="{D5CDD505-2E9C-101B-9397-08002B2CF9AE}" pid="3" name="GrammarlyDocumentId">
    <vt:lpwstr>1f20f9a541b59fdf1e19995bf627d590b5d9e2f9a9c0f39066362a89afffcef7</vt:lpwstr>
  </property>
</Properties>
</file>